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32" w:rsidRPr="00496132" w:rsidRDefault="00A520A1" w:rsidP="00A520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0"/>
          <w:lang w:eastAsia="ar-SA"/>
        </w:rPr>
        <w:sectPr w:rsidR="00496132" w:rsidRPr="00496132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80"/>
          <w:sz w:val="28"/>
          <w:szCs w:val="20"/>
          <w:lang w:eastAsia="ar-SA"/>
        </w:rPr>
        <w:t>Годовой доклад 2015</w:t>
      </w:r>
    </w:p>
    <w:p w:rsidR="00496132" w:rsidRPr="00496132" w:rsidRDefault="00496132" w:rsidP="004961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ВВЕДЕНИЕ.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Психическое здоровье в значительной мере отражает общее состояние развития общества и является важным индикатором социального благополучия. По данным Всемирной организации здравоохранения, сегодня каждый 10-й житель планеты страдает психическими расстройствами, а каждый четвертый встретится с ними в тот или иной период жизни. Депрессия как психическое заболевание становится чрезвычайно актуальной во всех возрастных группах. По прогнозам ВОЗ, к 2020 году психические заболевания войдут в первую пятерку болезней, ведущих к потере трудоспособности.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Сегодня в Российской Федерации более 4 миллионов человек страдают психическими расстройствами. По данным ВОЗ, 17% детского населения в мире имеют психические нарушения.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лечебные учреждения страны ежегодно за психиатрической помощью обращаются более 7,5 миллионов человек, что превышает 5% населения. В свою очередь эпидемиологические исследования и экспертная оценка свидетельствуют о том, что в психиатрической помощи нуждается около 14% населения России.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Особенностью психических заболеваний является то, что они зачастую приводят к глубокой социальной и психологической дезадаптации, а в подавляющем большинстве являются причиной инвалидности. В первичном выходе на инвалидность в течение ряда лет лидирует именно эта группа пациентов, в которой 77-75% - это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лица трудоспособного возраста. Согласно </w:t>
      </w:r>
      <w:bookmarkStart w:id="0" w:name="_GoBack"/>
      <w:bookmarkEnd w:id="0"/>
      <w:r w:rsidR="008030F2"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статистике, </w:t>
      </w:r>
      <w:r w:rsidR="008030F2"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число инвалидов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вследствие психических расстройств в России составляет более 8% от общей численности инвалидов по всем заболеваниям.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Качественные показатели психического здоровья населения либо по существу не меняются, либо имеют незначительную динамику. Это касается, в первую очередь, хронизации и </w:t>
      </w:r>
      <w:r w:rsidR="00E25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ранней инвалидизации пациентов, 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 аспектов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реабилитации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инвалидов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вследствие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психических заболеваний.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основных направлений реформы психиатрической службы в России является смещение акцентов оказания помощи людям с нарушениями психического здоровья со стационарных во внебольничные условия, предусматривающих расширение амбулаторного звена (создание дневных, вечерних, ночных стационаров, стационаров на дому), внедрение полипрофессиональных бригадных форм работы, совершенствование лечебно-диагностического процесса, активное внедрение реабилитационных принципов и стационарозамещающих технологий в реальную практику психиатрических учреждений. Совершенствуются ее материально-технические возможности. Повышаются эстетический, общекультурный и бытовой уровни условий содержания психически больных в стационарах (в полном соответствии с ФЗ РФ от 2 июля 1992 г. N 3185-1 «О психиатрической помощи населению и правах граждан при ее оказании»). Наряду с этим не должна забываться работа по коренному улучшению состояния общемедицинских параметров лечебно-диагностического процесса в 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психиатрических учреждениях, таких как повышение соматического контроля, состояние лабораторно-диагностической базы, разнообразие методов лечения.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Общее число лиц, страдающих психическими расстройствами и обратившихся за помощью в течение 201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ода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составило 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x-none"/>
        </w:rPr>
        <w:t>40,4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тыс. человек или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2,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 населения области. Из этого числа 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x-none"/>
        </w:rPr>
        <w:t>8012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составили дети до 18 лет включительно (</w:t>
      </w:r>
      <w:r w:rsidRPr="00E25B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3,</w:t>
      </w:r>
      <w:r w:rsidR="00E25BFC" w:rsidRPr="00E25BFC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E25B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детского населения) и 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x-none"/>
        </w:rPr>
        <w:t>32430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взрослых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18 лет и старше (</w:t>
      </w:r>
      <w:r w:rsidRPr="00E25BFC">
        <w:rPr>
          <w:rFonts w:ascii="Times New Roman" w:eastAsia="Times New Roman" w:hAnsi="Times New Roman" w:cs="Times New Roman"/>
          <w:sz w:val="28"/>
          <w:szCs w:val="28"/>
          <w:lang w:eastAsia="x-none"/>
        </w:rPr>
        <w:t>2,7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 взрослого населения). По сравнению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201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годом общее число лиц, обратившихся за помощью,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уменьшилось на 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%.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 15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человек населения </w:t>
      </w:r>
      <w:r w:rsidR="00DE00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11917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 страдают тяжелыми формами психозов и слабоумия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(из них </w:t>
      </w:r>
      <w:r w:rsidR="00DE0082">
        <w:rPr>
          <w:rFonts w:ascii="Times New Roman" w:eastAsia="Times New Roman" w:hAnsi="Times New Roman" w:cs="Times New Roman"/>
          <w:sz w:val="28"/>
          <w:szCs w:val="28"/>
          <w:lang w:eastAsia="x-none"/>
        </w:rPr>
        <w:t>48,5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%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шизофренией), пограничными психическими расстройствами – </w:t>
      </w:r>
      <w:r w:rsidR="00DE0082">
        <w:rPr>
          <w:rFonts w:ascii="Times New Roman" w:eastAsia="Times New Roman" w:hAnsi="Times New Roman" w:cs="Times New Roman"/>
          <w:sz w:val="28"/>
          <w:szCs w:val="28"/>
          <w:lang w:eastAsia="x-none"/>
        </w:rPr>
        <w:t>21728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и умственной отсталостью – </w:t>
      </w:r>
      <w:r w:rsidR="00DE0082">
        <w:rPr>
          <w:rFonts w:ascii="Times New Roman" w:eastAsia="Times New Roman" w:hAnsi="Times New Roman" w:cs="Times New Roman"/>
          <w:sz w:val="28"/>
          <w:szCs w:val="28"/>
          <w:lang w:eastAsia="x-none"/>
        </w:rPr>
        <w:t>6797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8"/>
          <w:lang w:eastAsia="x-none"/>
        </w:rPr>
      </w:pPr>
    </w:p>
    <w:p w:rsidR="005F02F8" w:rsidRPr="005F02F8" w:rsidRDefault="005F02F8" w:rsidP="005F02F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Общая заболеваемость психическими расстройствами на 100</w:t>
      </w:r>
      <w:r w:rsidRPr="005F02F8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тыс. населения</w:t>
      </w:r>
    </w:p>
    <w:p w:rsidR="005F02F8" w:rsidRPr="005F02F8" w:rsidRDefault="005F02F8" w:rsidP="005F02F8">
      <w:pPr>
        <w:spacing w:after="0" w:line="240" w:lineRule="auto"/>
        <w:jc w:val="both"/>
        <w:rPr>
          <w:rFonts w:ascii="Times New Roman" w:eastAsia="MS Mincho" w:hAnsi="Times New Roman" w:cs="Times New Roman"/>
          <w:sz w:val="12"/>
          <w:szCs w:val="28"/>
          <w:lang w:eastAsia="x-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1560"/>
        <w:gridCol w:w="992"/>
        <w:gridCol w:w="1276"/>
        <w:gridCol w:w="992"/>
      </w:tblGrid>
      <w:tr w:rsidR="005F02F8" w:rsidRPr="005F02F8" w:rsidTr="00497E27">
        <w:trPr>
          <w:cantSplit/>
          <w:trHeight w:val="28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болезней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497E27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F8" w:rsidRPr="005F02F8" w:rsidRDefault="00497E27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F8" w:rsidRPr="005F02F8" w:rsidRDefault="00497E27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2015</w:t>
            </w:r>
          </w:p>
        </w:tc>
      </w:tr>
      <w:tr w:rsidR="00497E27" w:rsidRPr="005F02F8" w:rsidTr="00497E27">
        <w:trPr>
          <w:cantSplit/>
          <w:trHeight w:val="9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27" w:rsidRPr="005F02F8" w:rsidRDefault="00497E27" w:rsidP="00497E27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Абсолют.</w:t>
            </w:r>
          </w:p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На 100</w:t>
            </w:r>
          </w:p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Абсолют.</w:t>
            </w:r>
          </w:p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На 100</w:t>
            </w:r>
          </w:p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Абсолют.</w:t>
            </w:r>
          </w:p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На 100</w:t>
            </w:r>
          </w:p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тыс.</w:t>
            </w:r>
          </w:p>
        </w:tc>
      </w:tr>
      <w:tr w:rsidR="00497E27" w:rsidRPr="005F02F8" w:rsidTr="00497E27">
        <w:trPr>
          <w:cantSplit/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47488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3110,1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44444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DE0082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2679</w:t>
            </w:r>
          </w:p>
        </w:tc>
      </w:tr>
      <w:tr w:rsidR="00497E27" w:rsidRPr="005F02F8" w:rsidTr="00497E27">
        <w:trPr>
          <w:cantSplit/>
          <w:trHeight w:val="6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Из них: органические</w:t>
            </w:r>
          </w:p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психозы и слабоумие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13248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867,7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819,6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C05B3D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DE0082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789,2</w:t>
            </w:r>
          </w:p>
        </w:tc>
      </w:tr>
      <w:tr w:rsidR="00497E27" w:rsidRPr="005F02F8" w:rsidTr="00497E27">
        <w:trPr>
          <w:cantSplit/>
          <w:trHeight w:val="3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в т. ч. – шизофрения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6515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426,7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6265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411,7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C05B3D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6132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DE0082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406,1</w:t>
            </w:r>
          </w:p>
        </w:tc>
      </w:tr>
      <w:tr w:rsidR="00497E27" w:rsidRPr="005F02F8" w:rsidTr="00497E27">
        <w:trPr>
          <w:cantSplit/>
          <w:trHeight w:val="5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Психические расстройства непсихотического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25851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1693,1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24585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1615,8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C05B3D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21728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DE0082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1438,9</w:t>
            </w:r>
          </w:p>
        </w:tc>
      </w:tr>
      <w:tr w:rsidR="00497E27" w:rsidRPr="005F02F8" w:rsidTr="00497E27">
        <w:trPr>
          <w:cantSplit/>
          <w:trHeight w:val="5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Умственная отсталость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8389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549,4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7388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C05B3D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6797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27" w:rsidRPr="005F02F8" w:rsidRDefault="00DE0082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450,1</w:t>
            </w:r>
          </w:p>
        </w:tc>
      </w:tr>
    </w:tbl>
    <w:p w:rsidR="005F02F8" w:rsidRPr="005F02F8" w:rsidRDefault="005F02F8" w:rsidP="005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FC" w:rsidRDefault="00E25BFC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FC" w:rsidRDefault="00E25BFC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FC" w:rsidRDefault="00E25BFC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FC" w:rsidRDefault="00E25BFC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 обратившихся за специализированной помощью больных с впервые в жизни установленным диагнозом психического расстройства в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области составило </w:t>
      </w:r>
      <w:r w:rsidR="00C05B3D">
        <w:rPr>
          <w:rFonts w:ascii="Times New Roman" w:eastAsia="Times New Roman" w:hAnsi="Times New Roman" w:cs="Times New Roman"/>
          <w:sz w:val="28"/>
          <w:szCs w:val="28"/>
          <w:lang w:eastAsia="ru-RU"/>
        </w:rPr>
        <w:t>3643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DE0082">
        <w:rPr>
          <w:rFonts w:ascii="Times New Roman" w:eastAsia="Times New Roman" w:hAnsi="Times New Roman" w:cs="Times New Roman"/>
          <w:sz w:val="28"/>
          <w:szCs w:val="28"/>
          <w:lang w:eastAsia="ru-RU"/>
        </w:rPr>
        <w:t>241,2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тысяч населения, в том числе под диспансерное наблюдение было взято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B3D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DE0082">
        <w:rPr>
          <w:rFonts w:ascii="Times New Roman" w:eastAsia="Times New Roman" w:hAnsi="Times New Roman" w:cs="Times New Roman"/>
          <w:sz w:val="28"/>
          <w:szCs w:val="28"/>
          <w:lang w:eastAsia="ru-RU"/>
        </w:rPr>
        <w:t>25,7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 человек и получили консультативно-лечебную помощь по обращаемости 325</w:t>
      </w:r>
      <w:r w:rsidR="00C05B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05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E0082">
        <w:rPr>
          <w:rFonts w:ascii="Times New Roman" w:eastAsia="Times New Roman" w:hAnsi="Times New Roman" w:cs="Times New Roman"/>
          <w:sz w:val="28"/>
          <w:szCs w:val="28"/>
          <w:lang w:eastAsia="ru-RU"/>
        </w:rPr>
        <w:t>215,5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</w:t>
      </w:r>
    </w:p>
    <w:p w:rsidR="005F02F8" w:rsidRPr="005F02F8" w:rsidRDefault="005F02F8" w:rsidP="005F02F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Заболеваемость основными группами психических расстройств 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(число больных впервые выявленных ) на 100000 населения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x-none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400"/>
        <w:gridCol w:w="1400"/>
        <w:gridCol w:w="1400"/>
      </w:tblGrid>
      <w:tr w:rsidR="00497E27" w:rsidRPr="005F02F8" w:rsidTr="00497E27">
        <w:trPr>
          <w:cantSplit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FD" w:rsidRDefault="008B68FD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  <w:p w:rsidR="00497E27" w:rsidRPr="005F02F8" w:rsidRDefault="008B68FD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2015</w:t>
            </w:r>
          </w:p>
        </w:tc>
      </w:tr>
      <w:tr w:rsidR="00497E27" w:rsidRPr="005F02F8" w:rsidTr="00497E27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289,2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251,5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DE0082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241,3</w:t>
            </w:r>
          </w:p>
        </w:tc>
      </w:tr>
      <w:tr w:rsidR="00497E27" w:rsidRPr="005F02F8" w:rsidTr="00497E27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Из них:</w:t>
            </w:r>
          </w:p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- органические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50,4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45,1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DE0082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28,6</w:t>
            </w:r>
          </w:p>
        </w:tc>
      </w:tr>
      <w:tr w:rsidR="00497E27" w:rsidRPr="005F02F8" w:rsidTr="00497E27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в том числе –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DE0082" w:rsidP="00DE0082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DE0082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7,1</w:t>
            </w:r>
          </w:p>
        </w:tc>
      </w:tr>
      <w:tr w:rsidR="00497E27" w:rsidRPr="005F02F8" w:rsidTr="00497E27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Психические расстройства непсихотического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208,7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B22F3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178,2</w:t>
            </w:r>
          </w:p>
        </w:tc>
      </w:tr>
      <w:tr w:rsidR="00497E27" w:rsidRPr="005F02F8" w:rsidTr="00497E27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B22F3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14,1</w:t>
            </w:r>
          </w:p>
        </w:tc>
      </w:tr>
    </w:tbl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Соотношение диспансерных больных в общем числе с впервые в жизни установленным диагнозом составило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10,</w:t>
      </w:r>
      <w:r w:rsidR="002B22F3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 и консультативных –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89,</w:t>
      </w:r>
      <w:r w:rsidR="002B22F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%.</w:t>
      </w:r>
    </w:p>
    <w:p w:rsidR="002B22F3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сравнению с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одом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абсолютное число больных с впервые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жизни установленным диагнозом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уменьшилось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</w:t>
      </w:r>
      <w:r w:rsidR="002B22F3"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2B22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(менее чем на 1%)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2B22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состоянию на конец 201</w:t>
      </w:r>
      <w:r w:rsidR="002B22F3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ода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 психиатров находилось под диспансерным наблюдением </w:t>
      </w:r>
      <w:r w:rsidR="002B22F3">
        <w:rPr>
          <w:rFonts w:ascii="Times New Roman" w:eastAsia="Times New Roman" w:hAnsi="Times New Roman" w:cs="Times New Roman"/>
          <w:sz w:val="28"/>
          <w:szCs w:val="28"/>
          <w:lang w:eastAsia="x-none"/>
        </w:rPr>
        <w:t>14494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</w:t>
      </w:r>
      <w:r w:rsidR="002B22F3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получили консультативно-лечебную помощь по обращаемости </w:t>
      </w:r>
      <w:r w:rsidR="002B22F3">
        <w:rPr>
          <w:rFonts w:ascii="Times New Roman" w:eastAsia="Times New Roman" w:hAnsi="Times New Roman" w:cs="Times New Roman"/>
          <w:sz w:val="28"/>
          <w:szCs w:val="28"/>
          <w:lang w:eastAsia="x-none"/>
        </w:rPr>
        <w:t>22947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человек.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Диспансерное наблюдение и консультативно-лечебная помощь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tbl>
      <w:tblPr>
        <w:tblW w:w="9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1400"/>
        <w:gridCol w:w="1400"/>
        <w:gridCol w:w="1400"/>
      </w:tblGrid>
      <w:tr w:rsidR="00497E27" w:rsidRPr="005F02F8" w:rsidTr="00497E27">
        <w:trPr>
          <w:trHeight w:val="342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B22F3" w:rsidP="004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2015</w:t>
            </w:r>
          </w:p>
        </w:tc>
      </w:tr>
      <w:tr w:rsidR="00497E27" w:rsidRPr="005F02F8" w:rsidTr="00497E27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>40053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>37546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B22F3" w:rsidP="004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37441</w:t>
            </w:r>
          </w:p>
        </w:tc>
      </w:tr>
      <w:tr w:rsidR="00497E27" w:rsidRPr="005F02F8" w:rsidTr="00497E27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>Диспансерное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>15265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>14753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B22F3" w:rsidP="004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14494</w:t>
            </w:r>
          </w:p>
        </w:tc>
      </w:tr>
      <w:tr w:rsidR="00497E27" w:rsidRPr="005F02F8" w:rsidTr="00497E27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Консультативно-лечебная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>24788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>22793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B22F3" w:rsidP="004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22947</w:t>
            </w:r>
          </w:p>
        </w:tc>
      </w:tr>
    </w:tbl>
    <w:p w:rsidR="005F02F8" w:rsidRPr="005F02F8" w:rsidRDefault="005F02F8" w:rsidP="005F0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Контингенты больных, получающих консультативно-лечебную помощь</w:t>
      </w:r>
    </w:p>
    <w:p w:rsidR="005F02F8" w:rsidRPr="005F02F8" w:rsidRDefault="005F02F8" w:rsidP="005F0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0"/>
          <w:szCs w:val="28"/>
          <w:lang w:eastAsia="ru-RU"/>
        </w:rPr>
      </w:pP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1400"/>
        <w:gridCol w:w="1400"/>
        <w:gridCol w:w="1400"/>
      </w:tblGrid>
      <w:tr w:rsidR="00497E27" w:rsidRPr="005F02F8" w:rsidTr="00497E2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B22F3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</w:tr>
      <w:tr w:rsidR="00497E27" w:rsidRPr="005F02F8" w:rsidTr="00497E2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ВСЕГО на 100 тыс.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1623,5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1498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DF5CEE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1519,6</w:t>
            </w:r>
          </w:p>
        </w:tc>
      </w:tr>
      <w:tr w:rsidR="00497E27" w:rsidRPr="005F02F8" w:rsidTr="00497E2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DF5CEE" w:rsidP="00497E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Из них:</w:t>
            </w:r>
          </w:p>
          <w:p w:rsidR="00497E27" w:rsidRPr="005F02F8" w:rsidRDefault="00497E27" w:rsidP="00497E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205,9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183,7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</w:p>
          <w:p w:rsidR="00DF5CEE" w:rsidRPr="005F02F8" w:rsidRDefault="00DF5CEE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208,5</w:t>
            </w:r>
          </w:p>
        </w:tc>
      </w:tr>
      <w:tr w:rsidR="00497E27" w:rsidRPr="005F02F8" w:rsidTr="00497E2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в том числе -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33,4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31,2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DF5CEE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36,9</w:t>
            </w:r>
          </w:p>
        </w:tc>
      </w:tr>
      <w:tr w:rsidR="00497E27" w:rsidRPr="005F02F8" w:rsidTr="00497E2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lastRenderedPageBreak/>
              <w:t>-Психические расстройства непсихотического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1187,7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1116,9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EE" w:rsidRDefault="00DF5CEE" w:rsidP="00DF5C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</w:p>
          <w:p w:rsidR="00497E27" w:rsidRPr="005F02F8" w:rsidRDefault="00DF5CEE" w:rsidP="00DF5C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1125,2</w:t>
            </w:r>
          </w:p>
        </w:tc>
      </w:tr>
      <w:tr w:rsidR="00497E27" w:rsidRPr="005F02F8" w:rsidTr="00497E2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229,8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197,3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DF5CEE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185,9</w:t>
            </w:r>
          </w:p>
        </w:tc>
      </w:tr>
    </w:tbl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консультативно наблюдаемых показатель с впервые в жизни установленным диагнозом психического расстройства в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215,5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 человек.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больных, получающих консультативно-лечебную помощь также растет и за счет переводов больных из диспансерной группы, когда наблюдается улучшение состояния. 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уже 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62% (в 2014 году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52,2%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пациентов психиатрической службы были больными консультативной группы.</w:t>
      </w: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Консультативная группа не стигматизирует пациента, сохраняя за ним право на добровольность обращения, не лишая гарантированной высококвалифицированной психиатрической помощи. 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больных, имеющих группу инвалидности по психическому заболеванию, в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10846 (в 2014 году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10861 человека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уменьшился по сравнению с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или на 0,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Показатель числа инвалидов на 100 диспансерных больных продолжает расти в 201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74,8%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показателем 2014года (</w:t>
      </w:r>
      <w:r w:rsidR="00DF5CEE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73,6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инвалидности вследствие психических заболеваний шизофрения является ведущей причиной и составила в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4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или 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41,6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нвалиды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по шизофрении в общем числе инвалидов по шизофрении составляют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92,9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2F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– </w:t>
      </w:r>
      <w:r w:rsidR="002E3A77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90,5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%) .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26,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составляют больные умственной отсталостью, 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,8% - больные психическими расстройствами вследствие эпилепсии.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F8" w:rsidRPr="005F02F8" w:rsidRDefault="005F02F8" w:rsidP="005F0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 в связи с</w:t>
      </w:r>
      <w:r w:rsidRPr="005F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психическими расстройствами на 100 тыс. населения</w:t>
      </w:r>
    </w:p>
    <w:p w:rsidR="005F02F8" w:rsidRPr="005F02F8" w:rsidRDefault="005F02F8" w:rsidP="005F02F8">
      <w:pPr>
        <w:spacing w:after="0" w:line="240" w:lineRule="auto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tbl>
      <w:tblPr>
        <w:tblW w:w="9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9"/>
        <w:gridCol w:w="1100"/>
        <w:gridCol w:w="1100"/>
        <w:gridCol w:w="1100"/>
      </w:tblGrid>
      <w:tr w:rsidR="00497E27" w:rsidRPr="005F02F8" w:rsidTr="00497E27">
        <w:trPr>
          <w:cantSplit/>
          <w:trHeight w:val="516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 w:line="240" w:lineRule="auto"/>
              <w:ind w:hanging="492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E3A7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2015</w:t>
            </w:r>
          </w:p>
        </w:tc>
      </w:tr>
      <w:tr w:rsidR="00497E27" w:rsidRPr="005F02F8" w:rsidTr="00497E27">
        <w:trPr>
          <w:cantSplit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 w:line="240" w:lineRule="auto"/>
              <w:ind w:hanging="492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Число больных, имевших группу инвалидности на конец года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715,2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497E27" w:rsidRPr="005F02F8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713,8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Default="00497E2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E3A77" w:rsidRPr="005F02F8" w:rsidRDefault="002E3A77" w:rsidP="00497E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718,3</w:t>
            </w:r>
          </w:p>
        </w:tc>
      </w:tr>
    </w:tbl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 у детей в возрасте 0-18лет включительно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100 тыс. детского населения)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34"/>
      </w:tblGrid>
      <w:tr w:rsidR="00497E27" w:rsidRPr="005F02F8" w:rsidTr="00497E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E3A7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2015</w:t>
            </w:r>
          </w:p>
        </w:tc>
      </w:tr>
      <w:tr w:rsidR="00497E27" w:rsidRPr="005F02F8" w:rsidTr="00497E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</w:t>
            </w: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детей, имеющих группу инвалидности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E3A7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</w:tr>
      <w:tr w:rsidR="00497E27" w:rsidRPr="005F02F8" w:rsidTr="00497E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232AFF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2AFF" w:rsidRPr="005F02F8" w:rsidTr="00232AF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F" w:rsidRPr="005F02F8" w:rsidRDefault="00232AFF" w:rsidP="00232AFF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инвалидность вследствие шизофрении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F" w:rsidRPr="005F02F8" w:rsidRDefault="00232AFF" w:rsidP="00232AF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F" w:rsidRPr="005F02F8" w:rsidRDefault="00232AFF" w:rsidP="00232AF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23</w:t>
            </w: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F" w:rsidRPr="005F02F8" w:rsidRDefault="00232AFF" w:rsidP="00232AF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22,13</w:t>
            </w:r>
          </w:p>
        </w:tc>
      </w:tr>
      <w:tr w:rsidR="00232AFF" w:rsidRPr="005F02F8" w:rsidTr="00232AF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F" w:rsidRPr="005F02F8" w:rsidRDefault="00232AFF" w:rsidP="00232AFF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- вследствие умственной отсталости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F" w:rsidRPr="005F02F8" w:rsidRDefault="00232AFF" w:rsidP="00232AF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F" w:rsidRPr="005F02F8" w:rsidRDefault="00232AFF" w:rsidP="00232AF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6</w:t>
            </w: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F" w:rsidRPr="005F02F8" w:rsidRDefault="00232AFF" w:rsidP="00232AF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154,9</w:t>
            </w:r>
          </w:p>
        </w:tc>
      </w:tr>
    </w:tbl>
    <w:p w:rsidR="005F02F8" w:rsidRDefault="005F02F8" w:rsidP="005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BF" w:rsidRDefault="00023BBF" w:rsidP="005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BF" w:rsidRPr="005F02F8" w:rsidRDefault="00023BBF" w:rsidP="005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Первичный выход на инвалидность на конец года вследствие психического заболевания в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40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40E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,3 % и составил  </w:t>
      </w:r>
      <w:r w:rsidR="0054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253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0E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</w:t>
      </w:r>
      <w:r w:rsidR="00540E6D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показатель на 100 тыс. человек населения составил </w:t>
      </w:r>
      <w:r w:rsidR="0054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16,7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0E6D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17,7 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неблагоприятных факторов можно отнести высокий удельный вес инвалидов трудоспособного возраста (из общего числа всех инвалидов </w:t>
      </w:r>
      <w:r w:rsidR="00540E6D">
        <w:rPr>
          <w:rFonts w:ascii="Times New Roman" w:eastAsia="Times New Roman" w:hAnsi="Times New Roman" w:cs="Times New Roman"/>
          <w:sz w:val="28"/>
          <w:szCs w:val="28"/>
          <w:lang w:eastAsia="ru-RU"/>
        </w:rPr>
        <w:t>6375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540E6D">
        <w:rPr>
          <w:rFonts w:ascii="Times New Roman" w:eastAsia="Times New Roman" w:hAnsi="Times New Roman" w:cs="Times New Roman"/>
          <w:sz w:val="28"/>
          <w:szCs w:val="28"/>
          <w:lang w:eastAsia="ru-RU"/>
        </w:rPr>
        <w:t>58,8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лица трудоспособного возраста). 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Удельный вес работающих инвалидов в 201</w:t>
      </w:r>
      <w:r w:rsidR="00497E27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году снизился по сравнению с предыдущим годом на </w:t>
      </w:r>
      <w:r w:rsidR="00540E6D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%. </w:t>
      </w:r>
    </w:p>
    <w:p w:rsidR="005F02F8" w:rsidRPr="00540E6D" w:rsidRDefault="005F02F8" w:rsidP="005F0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Психогигиена и психопрофилактика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направления деятельности получили широкое распространение в деятельности психиатрических учреждений Тульской области в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совершенствования специализированной помощи лицам с кризисными состояниями и профилактики суицидального поведения, реализации приказа Министерства здравоохранения РФ от 06.05.1998 № 148 «О специализированной помощи лицам с кризисными состояниями» организован «Кризисный центр» с «Телефоном доверия» и «Кабинетом социально-психологической помощи». 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«Кризисном центре» осуществляются все виды лечения, проведение которых не требует госпитализации. Терапия проводится в комплексе с коррекционной работой врача-психотерапевта и медицинского психолога. Количество обращений граждан в кризисный центр постоянно растет.</w:t>
      </w:r>
    </w:p>
    <w:p w:rsidR="00E25BFC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«Телефон доверия» становится действенным инструментом в деле психопрофилактики. Так, количество обращений граждан в 2014 составило 2449 (в 2011 году поступило всего 540 звонков, в 2012 эта цифра составила уже 1509 звонков, а в 2013 году эта цифра составила 1715). </w:t>
      </w:r>
    </w:p>
    <w:p w:rsidR="00E25BFC" w:rsidRDefault="00E25BFC" w:rsidP="00E25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FC" w:rsidRDefault="00E25BFC" w:rsidP="00E25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по «телефону доверия»</w:t>
      </w:r>
    </w:p>
    <w:p w:rsidR="00E25BFC" w:rsidRDefault="00E25BFC" w:rsidP="00E25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8"/>
        <w:tblW w:w="0" w:type="auto"/>
        <w:tblInd w:w="1555" w:type="dxa"/>
        <w:tblLook w:val="04A0" w:firstRow="1" w:lastRow="0" w:firstColumn="1" w:lastColumn="0" w:noHBand="0" w:noVBand="1"/>
      </w:tblPr>
      <w:tblGrid>
        <w:gridCol w:w="2159"/>
        <w:gridCol w:w="1877"/>
        <w:gridCol w:w="1877"/>
        <w:gridCol w:w="1877"/>
      </w:tblGrid>
      <w:tr w:rsidR="00E25BFC" w:rsidTr="00E25BFC">
        <w:tc>
          <w:tcPr>
            <w:tcW w:w="2159" w:type="dxa"/>
          </w:tcPr>
          <w:p w:rsidR="00E25BFC" w:rsidRDefault="00E25BFC" w:rsidP="00E25B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7" w:type="dxa"/>
          </w:tcPr>
          <w:p w:rsidR="00E25BFC" w:rsidRDefault="00E25BFC" w:rsidP="00E25B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77" w:type="dxa"/>
          </w:tcPr>
          <w:p w:rsidR="00E25BFC" w:rsidRDefault="00E25BFC" w:rsidP="00E25B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77" w:type="dxa"/>
          </w:tcPr>
          <w:p w:rsidR="00E25BFC" w:rsidRDefault="00E25BFC" w:rsidP="00E25B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E25BFC" w:rsidTr="00E25BFC">
        <w:tc>
          <w:tcPr>
            <w:tcW w:w="2159" w:type="dxa"/>
          </w:tcPr>
          <w:p w:rsidR="00E25BFC" w:rsidRDefault="00E25BFC" w:rsidP="00E25B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звонков</w:t>
            </w:r>
          </w:p>
        </w:tc>
        <w:tc>
          <w:tcPr>
            <w:tcW w:w="1877" w:type="dxa"/>
          </w:tcPr>
          <w:p w:rsidR="00E25BFC" w:rsidRDefault="00E25BFC" w:rsidP="00E25B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1877" w:type="dxa"/>
          </w:tcPr>
          <w:p w:rsidR="00E25BFC" w:rsidRDefault="00E25BFC" w:rsidP="00E25B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1877" w:type="dxa"/>
          </w:tcPr>
          <w:p w:rsidR="00E25BFC" w:rsidRDefault="002B6CEA" w:rsidP="00E25B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2357</w:t>
            </w:r>
          </w:p>
        </w:tc>
      </w:tr>
    </w:tbl>
    <w:p w:rsidR="00E25BFC" w:rsidRDefault="00E25BFC" w:rsidP="00E25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FC" w:rsidRDefault="00E25BFC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данной службы пользуется в основном взрослое население области (90% абонентов). Дети и подростки обращаются значительно реже (менее 1%). Женщины обращаются чаще мужчин 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>(70,5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к общему числу абонентов)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Популярность у населения данной службы правильнее связать с активной пропагандой «Телефона доверия», в т.ч. посредством освещения в средствах массовой информации, кабинетах здоровья, специализированных кабинетах лечебно-профилактических учреждений и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психологов общеобразовательных учреждений, а также высоким качеством предоставления данной услуги. В настоящее время запущен бесплатный федеральный номер 88007006586, что позволит значительно повысить доступность оказания данной услуги.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Некоторое снижение обращаемости абонентов можно связать со снижением общего уровня соц</w:t>
      </w:r>
      <w:r w:rsidR="00FF7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напряженности в регионе, активной работой психологических служб и специалистов «Кризисного центра».</w:t>
      </w:r>
    </w:p>
    <w:p w:rsidR="00E25BFC" w:rsidRPr="005F02F8" w:rsidRDefault="00E25BFC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Тульской области ведется постоянный мониторинг суицидального поведения жителей Тульской области. Основываясь на собираемых данных, разрабатывается стратегия профилактики суицидального поведения. По отдельным случаям проводится детальная работа с привлечением специалистов психиатрической службы, дается качественная оценка их деятельности. </w:t>
      </w:r>
    </w:p>
    <w:p w:rsidR="002B6CEA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больных, находившихся под диспансерным наблюдением и получивших консультативно-лечебную помощь, число суицидальных попыток в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>98 случаев что на 77% меньше аналогичного показателя за предыдущий год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числа совершенных суицидальных попыток в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закончились смертью больных.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CD1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данным Росстата в результате преднамеренного самоповреждения, включая самоубийства в 2011 году погибло 266 человек, в 2012 году </w:t>
      </w:r>
      <w:r w:rsidRPr="005F02F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–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244 человека, в 2013 году - 239 человек в 2014 году 250 году. </w:t>
      </w:r>
    </w:p>
    <w:p w:rsidR="005F02F8" w:rsidRDefault="00903CD1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 в 2015 году количество завершенных суицидов снизилось на 9,4%, показатель на 100000 составил 15,0.</w:t>
      </w:r>
    </w:p>
    <w:p w:rsidR="00E25BFC" w:rsidRDefault="00E25BFC" w:rsidP="00E25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погибших от суицидов</w:t>
      </w:r>
    </w:p>
    <w:p w:rsidR="00E25BFC" w:rsidRDefault="00E25BFC" w:rsidP="00E25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8"/>
        <w:tblW w:w="0" w:type="auto"/>
        <w:tblInd w:w="354" w:type="dxa"/>
        <w:tblLook w:val="04A0" w:firstRow="1" w:lastRow="0" w:firstColumn="1" w:lastColumn="0" w:noHBand="0" w:noVBand="1"/>
      </w:tblPr>
      <w:tblGrid>
        <w:gridCol w:w="2159"/>
        <w:gridCol w:w="1877"/>
        <w:gridCol w:w="1877"/>
        <w:gridCol w:w="1877"/>
      </w:tblGrid>
      <w:tr w:rsidR="00E25BFC" w:rsidTr="00E25BFC">
        <w:tc>
          <w:tcPr>
            <w:tcW w:w="2159" w:type="dxa"/>
          </w:tcPr>
          <w:p w:rsidR="00E25BFC" w:rsidRDefault="00E25BFC" w:rsidP="00922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7" w:type="dxa"/>
          </w:tcPr>
          <w:p w:rsidR="00E25BFC" w:rsidRDefault="00E25BFC" w:rsidP="00922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77" w:type="dxa"/>
          </w:tcPr>
          <w:p w:rsidR="00E25BFC" w:rsidRDefault="00E25BFC" w:rsidP="00922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77" w:type="dxa"/>
          </w:tcPr>
          <w:p w:rsidR="00E25BFC" w:rsidRDefault="00E25BFC" w:rsidP="00922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E25BFC" w:rsidTr="00E25BFC">
        <w:tc>
          <w:tcPr>
            <w:tcW w:w="2159" w:type="dxa"/>
          </w:tcPr>
          <w:p w:rsidR="00E25BFC" w:rsidRDefault="002B6CEA" w:rsidP="00922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Завершенные суициды</w:t>
            </w:r>
          </w:p>
        </w:tc>
        <w:tc>
          <w:tcPr>
            <w:tcW w:w="1877" w:type="dxa"/>
          </w:tcPr>
          <w:p w:rsidR="00E25BFC" w:rsidRDefault="00E25BFC" w:rsidP="00922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877" w:type="dxa"/>
          </w:tcPr>
          <w:p w:rsidR="00E25BFC" w:rsidRDefault="00E25BFC" w:rsidP="00E25B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7" w:type="dxa"/>
          </w:tcPr>
          <w:p w:rsidR="00E25BFC" w:rsidRDefault="00E25BFC" w:rsidP="00922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</w:t>
            </w:r>
          </w:p>
        </w:tc>
      </w:tr>
    </w:tbl>
    <w:p w:rsidR="002B6CEA" w:rsidRDefault="002B6CEA" w:rsidP="002B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FC" w:rsidRPr="005F02F8" w:rsidRDefault="002B6CEA" w:rsidP="002B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данные говорят о возросшей эффективности профилактики суицидального поведения среди лиц, обратившихся за психиатрической помощью, хотя статистика в целом по области остается тревожной.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мониторинга постоянно совершенствуется, налаживаются межведомственные связи.</w:t>
      </w:r>
    </w:p>
    <w:p w:rsid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ECD" w:rsidRDefault="00FF7ECD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ECD" w:rsidRDefault="00FF7ECD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ECD" w:rsidRDefault="00FF7ECD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ECD" w:rsidRDefault="00FF7ECD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ECD" w:rsidRPr="005F02F8" w:rsidRDefault="00FF7ECD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Общественно-опасные действия психически больных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общественно опасных действий лиц, страдающих психическими расстройствами, является одной из ключевых задач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современной психиатрии. Для этого диспансерной службой выделяется группа пациентов, находящихся на активном диспансерном наблюдении и на амбулаторном принудительном наблюдении и лечении у врача-психиатра.</w:t>
      </w:r>
    </w:p>
    <w:p w:rsidR="009D30D9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 врачей-психиатров в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таких больных находилось 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682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диспансерного контингента. </w:t>
      </w:r>
    </w:p>
    <w:p w:rsidR="009D30D9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 тыс. человек населения это составило: в 201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45,2.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201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пациентов находящихся на амбулаторном принудительном лечении и наблюдении 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20 человек меньше по сравнению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Данные показатели свидетельствуют о том, что проводимая о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птимизация работы и внедрение новых медицинских технологий в работу с данной группой лиц позволяет реализовать реабилитационный потенциал психиатрических учреждений и сместить акцент на профилактику социально-опасного поведения. 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больных, состоящих на активном диспансерном наблюдении, большую группу </w:t>
      </w:r>
      <w:r w:rsidR="009B209C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из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9B209C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страдают шизофренией, а находящиеся на амбулаторном принудительном наблюдении и лечении составляют, </w:t>
      </w:r>
      <w:r w:rsidR="009B209C">
        <w:rPr>
          <w:rFonts w:ascii="Times New Roman" w:eastAsia="Times New Roman" w:hAnsi="Times New Roman" w:cs="Times New Roman"/>
          <w:sz w:val="28"/>
          <w:szCs w:val="28"/>
          <w:lang w:eastAsia="ru-RU"/>
        </w:rPr>
        <w:t>91,4%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09C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9B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5F02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ГУЗ «Тульская областная клиническая психиатрическая больница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 1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им. Н. П. Каменева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функционируют отделения </w:t>
      </w:r>
      <w:r w:rsidR="009B209C"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принудительного лечения,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специализированного и общего типов. Число</w:t>
      </w:r>
      <w:r w:rsidR="009B20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пользованных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больных, находящихся на принудительном лечении в психиатрическом стационаре на конец года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составило </w:t>
      </w:r>
      <w:r w:rsidR="009B209C">
        <w:rPr>
          <w:rFonts w:ascii="Times New Roman" w:eastAsia="Times New Roman" w:hAnsi="Times New Roman" w:cs="Times New Roman"/>
          <w:sz w:val="28"/>
          <w:szCs w:val="28"/>
          <w:lang w:eastAsia="x-none"/>
        </w:rPr>
        <w:t>313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или </w:t>
      </w:r>
      <w:r w:rsidR="009B209C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 от числа, находящихся на лечении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(в 201</w:t>
      </w:r>
      <w:r w:rsidR="009B209C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году – 2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и 1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%). Наблюдается тенденция уменьшения числа лиц, нуждающихся в стационарном и амбулаторном принудительном лечении, что может быть связано с отказом судами назначать принудительное лечение (по заключению экспертной комиссии) за нетяжкие правонарушения.</w:t>
      </w:r>
    </w:p>
    <w:p w:rsidR="005F02F8" w:rsidRPr="005F02F8" w:rsidRDefault="005F02F8" w:rsidP="005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F02F8" w:rsidRPr="005F02F8" w:rsidRDefault="005F02F8" w:rsidP="005F02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F02F8" w:rsidRPr="005F02F8" w:rsidRDefault="005F02F8" w:rsidP="005F02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F02F8" w:rsidRPr="005F02F8" w:rsidRDefault="005F02F8" w:rsidP="005F02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F02F8" w:rsidRPr="005F02F8" w:rsidRDefault="005F02F8" w:rsidP="005F02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F02F8" w:rsidRPr="005F02F8" w:rsidRDefault="005F02F8" w:rsidP="005F02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5F02F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Динамика длительности пребывания в койко-днях выбывшего больного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принудительном лечении в психиатрическом стационаре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400"/>
        <w:gridCol w:w="1400"/>
        <w:gridCol w:w="1400"/>
      </w:tblGrid>
      <w:tr w:rsidR="00497E27" w:rsidRPr="005F02F8" w:rsidTr="00497E27">
        <w:trPr>
          <w:trHeight w:val="39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C4C4A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2015</w:t>
            </w:r>
          </w:p>
        </w:tc>
      </w:tr>
      <w:tr w:rsidR="00497E27" w:rsidRPr="005F02F8" w:rsidTr="00497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1093,9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199</w:t>
            </w:r>
            <w:r w:rsidR="002C4C4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C4C4A" w:rsidP="002C4C4A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821,2</w:t>
            </w:r>
          </w:p>
        </w:tc>
      </w:tr>
      <w:tr w:rsidR="00497E27" w:rsidRPr="005F02F8" w:rsidTr="00497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В т.ч. с диагнозом: </w:t>
            </w:r>
          </w:p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1200,2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3152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C4C4A" w:rsidP="002C4C4A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822,8</w:t>
            </w:r>
          </w:p>
        </w:tc>
      </w:tr>
      <w:tr w:rsidR="00497E27" w:rsidRPr="005F02F8" w:rsidTr="00497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Из них: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1431,3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651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C4C4A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852,4</w:t>
            </w:r>
          </w:p>
        </w:tc>
      </w:tr>
      <w:tr w:rsidR="00497E27" w:rsidRPr="005F02F8" w:rsidTr="00497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ind w:left="360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-психические расстройства непсихотического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556,9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661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C4C4A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757,3</w:t>
            </w:r>
          </w:p>
        </w:tc>
      </w:tr>
      <w:tr w:rsidR="00497E27" w:rsidRPr="005F02F8" w:rsidTr="00497E2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2599,3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739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2C4C4A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921,7</w:t>
            </w:r>
          </w:p>
        </w:tc>
      </w:tr>
    </w:tbl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C4C4A" w:rsidRDefault="002C4C4A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</w:p>
    <w:p w:rsidR="002C4C4A" w:rsidRDefault="002C4C4A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</w:p>
    <w:p w:rsidR="002C4C4A" w:rsidRDefault="002C4C4A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Стационарная психиатрическая помощь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6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области функционирует две психиатрические больницы областного подчинения, из которых одна детская психоневрологическая больница, два детских психоневрологических отделения в составе детских больниц. Общая коечная сеть составила 1880 коек круглосуточного пребывания больных, в том числе 1775 коек для взрослых (94,4%) и 105 коек для детей от 0 до 18 лет (5,6%). 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Обеспеченность населения психиатрическими койками на 10 тыс. населения –12,</w:t>
      </w:r>
      <w:r w:rsidR="002C4C4A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5F02F8" w:rsidRPr="005F02F8" w:rsidRDefault="005F02F8" w:rsidP="005F02F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Динамика показателя обеспеченности психиатрическими койками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28"/>
          <w:lang w:eastAsia="ru-RU"/>
        </w:rPr>
      </w:pP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300"/>
        <w:gridCol w:w="1300"/>
        <w:gridCol w:w="1300"/>
      </w:tblGrid>
      <w:tr w:rsidR="005F02F8" w:rsidRPr="005F02F8" w:rsidTr="00497E27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 Койки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</w:t>
            </w:r>
            <w:r w:rsidR="00497E27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497E27">
            <w:pPr>
              <w:spacing w:after="0"/>
              <w:ind w:left="144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</w:t>
            </w:r>
            <w:r w:rsidR="00497E27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497E27">
            <w:pPr>
              <w:spacing w:after="0"/>
              <w:ind w:left="144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</w:t>
            </w:r>
            <w:r w:rsidR="00497E27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F02F8" w:rsidRPr="005F02F8" w:rsidTr="00497E27">
        <w:trPr>
          <w:cantSplit/>
          <w:trHeight w:val="4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Абсолютное число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1880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1880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1880</w:t>
            </w:r>
          </w:p>
        </w:tc>
      </w:tr>
      <w:tr w:rsidR="005F02F8" w:rsidRPr="005F02F8" w:rsidTr="00497E27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На 10000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2C4C4A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12,</w:t>
            </w:r>
            <w:r w:rsidR="002C4C4A">
              <w:rPr>
                <w:rFonts w:ascii="Times New Roman" w:eastAsia="MS Mincho" w:hAnsi="Times New Roman" w:cs="Times New Roman"/>
                <w:sz w:val="26"/>
                <w:szCs w:val="26"/>
              </w:rPr>
              <w:t>4</w:t>
            </w:r>
          </w:p>
        </w:tc>
      </w:tr>
    </w:tbl>
    <w:p w:rsidR="005F02F8" w:rsidRPr="005F02F8" w:rsidRDefault="005F02F8" w:rsidP="005F02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F02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E25BFC" w:rsidRDefault="00E25BFC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Использование коечного фонда для больных с психическими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расстройствами в целом по стационарам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14"/>
          <w:szCs w:val="28"/>
          <w:lang w:eastAsia="ru-RU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500"/>
        <w:gridCol w:w="1500"/>
        <w:gridCol w:w="1500"/>
      </w:tblGrid>
      <w:tr w:rsidR="005F02F8" w:rsidRPr="005F02F8" w:rsidTr="00497E27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</w:t>
            </w:r>
            <w:r w:rsidR="00497E27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</w:t>
            </w:r>
            <w:r w:rsidR="00497E27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014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497E27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2015</w:t>
            </w:r>
          </w:p>
        </w:tc>
      </w:tr>
      <w:tr w:rsidR="005F02F8" w:rsidRPr="005F02F8" w:rsidTr="00497E27">
        <w:trPr>
          <w:cantSplit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Число коек - абсолютное число</w:t>
            </w:r>
          </w:p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- на 10 тыс. населения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1880</w:t>
            </w:r>
          </w:p>
        </w:tc>
      </w:tr>
      <w:tr w:rsidR="005F02F8" w:rsidRPr="005F02F8" w:rsidTr="00497E27">
        <w:trPr>
          <w:cantSplit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F8" w:rsidRPr="005F02F8" w:rsidRDefault="005F02F8" w:rsidP="005F02F8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2C4C4A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12,</w:t>
            </w:r>
            <w:r w:rsidR="002C4C4A">
              <w:rPr>
                <w:rFonts w:ascii="Times New Roman" w:eastAsia="MS Mincho" w:hAnsi="Times New Roman" w:cs="Times New Roman"/>
                <w:sz w:val="26"/>
                <w:szCs w:val="26"/>
              </w:rPr>
              <w:t>4</w:t>
            </w:r>
          </w:p>
        </w:tc>
      </w:tr>
      <w:tr w:rsidR="005F02F8" w:rsidRPr="005F02F8" w:rsidTr="00497E27">
        <w:trPr>
          <w:cantSplit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Из них:</w:t>
            </w:r>
          </w:p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- число коек для взрослых и подростков</w:t>
            </w:r>
          </w:p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- число коек для детей (0-18 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1775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1775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1775</w:t>
            </w:r>
          </w:p>
        </w:tc>
      </w:tr>
      <w:tr w:rsidR="005F02F8" w:rsidRPr="005F02F8" w:rsidTr="00497E27">
        <w:trPr>
          <w:cantSplit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F8" w:rsidRPr="005F02F8" w:rsidRDefault="005F02F8" w:rsidP="005F02F8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105</w:t>
            </w:r>
          </w:p>
        </w:tc>
      </w:tr>
    </w:tbl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госпитализировано </w:t>
      </w:r>
      <w:r w:rsidR="002C4C4A">
        <w:rPr>
          <w:rFonts w:ascii="Times New Roman" w:eastAsia="Times New Roman" w:hAnsi="Times New Roman" w:cs="Times New Roman"/>
          <w:sz w:val="28"/>
          <w:szCs w:val="28"/>
          <w:lang w:eastAsia="ru-RU"/>
        </w:rPr>
        <w:t>9314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2C4C4A">
        <w:rPr>
          <w:rFonts w:ascii="Times New Roman" w:eastAsia="Times New Roman" w:hAnsi="Times New Roman" w:cs="Times New Roman"/>
          <w:sz w:val="28"/>
          <w:szCs w:val="28"/>
          <w:lang w:eastAsia="ru-RU"/>
        </w:rPr>
        <w:t>616,8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 Из них с </w:t>
      </w:r>
      <w:r w:rsidR="002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психозами </w:t>
      </w:r>
      <w:r w:rsidR="00B960BE">
        <w:rPr>
          <w:rFonts w:ascii="Times New Roman" w:eastAsia="Times New Roman" w:hAnsi="Times New Roman" w:cs="Times New Roman"/>
          <w:sz w:val="28"/>
          <w:szCs w:val="28"/>
          <w:lang w:eastAsia="ru-RU"/>
        </w:rPr>
        <w:t>329,5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 населения.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Средняя длительность пребывания больного на койке </w:t>
      </w:r>
      <w:r w:rsidR="00B96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9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16,2%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="00B960BE">
        <w:rPr>
          <w:rFonts w:ascii="Times New Roman" w:eastAsia="Times New Roman" w:hAnsi="Times New Roman" w:cs="Times New Roman"/>
          <w:sz w:val="28"/>
          <w:szCs w:val="28"/>
          <w:lang w:eastAsia="ru-RU"/>
        </w:rPr>
        <w:t>75,3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к/дня (в 201</w:t>
      </w:r>
      <w:r w:rsidR="00B960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89,</w:t>
      </w:r>
      <w:r w:rsidR="00B96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дня). 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Показатели госпитализации больных с психическими расстройствами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на 100 тысяч населения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4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368"/>
        <w:gridCol w:w="1368"/>
        <w:gridCol w:w="1264"/>
      </w:tblGrid>
      <w:tr w:rsidR="00497E27" w:rsidRPr="005F02F8" w:rsidTr="00B960BE">
        <w:trPr>
          <w:cantSplit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2015</w:t>
            </w:r>
          </w:p>
        </w:tc>
      </w:tr>
      <w:tr w:rsidR="00497E27" w:rsidRPr="005F02F8" w:rsidTr="00B960BE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Госпитализировано больных</w:t>
            </w:r>
          </w:p>
        </w:tc>
      </w:tr>
      <w:tr w:rsidR="00497E2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510,2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565,9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B960BE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616,8</w:t>
            </w:r>
          </w:p>
        </w:tc>
      </w:tr>
      <w:tr w:rsidR="00497E2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Из них: - органические психозы и слабоумие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268,4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303,1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B960BE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329,5</w:t>
            </w:r>
          </w:p>
        </w:tc>
      </w:tr>
      <w:tr w:rsidR="00497E2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155,5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175,5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B960BE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178,8</w:t>
            </w:r>
          </w:p>
        </w:tc>
      </w:tr>
      <w:tr w:rsidR="00497E2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- Психические расстройства</w:t>
            </w:r>
          </w:p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непсихотического характера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199,4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219,3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B960BE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236,6</w:t>
            </w:r>
          </w:p>
        </w:tc>
      </w:tr>
      <w:tr w:rsidR="00497E2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497E27" w:rsidRPr="005F02F8" w:rsidTr="00B960BE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Средние сроки лечения больного</w:t>
            </w:r>
          </w:p>
        </w:tc>
      </w:tr>
      <w:tr w:rsidR="00B960BE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B960BE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B960BE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2015</w:t>
            </w:r>
          </w:p>
        </w:tc>
      </w:tr>
      <w:tr w:rsidR="00B960BE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89,8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75,3</w:t>
            </w:r>
          </w:p>
        </w:tc>
      </w:tr>
      <w:tr w:rsidR="00B960BE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B960BE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психозы и слабоумие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123,9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110,7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88,9</w:t>
            </w:r>
          </w:p>
        </w:tc>
      </w:tr>
      <w:tr w:rsidR="00B960BE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BE" w:rsidRPr="005F02F8" w:rsidRDefault="00B960BE" w:rsidP="00B960BE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142,1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106,4</w:t>
            </w:r>
          </w:p>
        </w:tc>
      </w:tr>
      <w:tr w:rsidR="00B960BE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BE" w:rsidRPr="005F02F8" w:rsidRDefault="00B960BE" w:rsidP="00B960BE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- Психические расстройства</w:t>
            </w:r>
          </w:p>
          <w:p w:rsidR="00B960BE" w:rsidRPr="005F02F8" w:rsidRDefault="00B960BE" w:rsidP="00B960BE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непсихотического характера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54,4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57,6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B960BE" w:rsidRPr="005F02F8" w:rsidRDefault="007852D6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49,2</w:t>
            </w:r>
          </w:p>
        </w:tc>
      </w:tr>
      <w:tr w:rsidR="00B960BE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BE" w:rsidRPr="005F02F8" w:rsidRDefault="00B960BE" w:rsidP="00B960BE">
            <w:pPr>
              <w:spacing w:after="0"/>
              <w:ind w:left="36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B960BE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E" w:rsidRPr="005F02F8" w:rsidRDefault="007852D6" w:rsidP="00B960BE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94,2</w:t>
            </w:r>
          </w:p>
        </w:tc>
      </w:tr>
    </w:tbl>
    <w:p w:rsidR="007852D6" w:rsidRDefault="005F02F8" w:rsidP="007852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F02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5F02F8" w:rsidRPr="005F02F8" w:rsidRDefault="007852D6" w:rsidP="007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оличество пациентов, пребывающих в стационаре более 1 года снизилось по сравнению с прошлым годом на 16,8%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356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по итогам 2015 года против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428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пациентов в 2014 году)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497E27" w:rsidRDefault="00497E27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97E27" w:rsidRDefault="00497E27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области функционировало 121 место в дневных стационарах при амбулаторно-поликлинических учреждениях. Был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пролечен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7852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12% больше пациентов по сравнению с предыдущим годом(1296 в 2015 против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1164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</w:t>
      </w:r>
      <w:r w:rsidR="007852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2014)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средние сроки лечения составили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7852D6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ней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7852D6" w:rsidRPr="005F02F8" w:rsidRDefault="007852D6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Комплексным планом основных мероприятий на 2014 год изменена структура, формы и методы деятельности психиатрических учреждений, что позволило качественно улучшить ряд показателей. 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Повысились требования к работе учреждений, оказывающих психиатрическую помощь, в части организации выявления, взятия под диспансерное наблюдение лиц с впервые в жизни установленным диагнозом. Оптимизировано решение вопросов госпитализации, в том числе в недобровольном порядке, первичной и вторичной профилактики общественно опасных действий со стороны психически больных, повышения уровня исполнительской дисциплины и качества принудительного лечения лиц, совершивших такие деяния. 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внедрение телемедицины открыло широкий спектр возможностей для амбулаторного звена областной психиатрической службы. В перспективе это позволит частично решить вопросы определения вида амбулаторной помощи (особенно остро стоящие перед районами, где нет врача-психиатра), проводить консультации пациентов и их родственников, проводить совещания с сотрудниками службы, значительно экономя средства и время. 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уровень и качество психиатрической помощи не всегда отвечает современным требованиям. В ряде районов области отсутствуют врачи психиатры. Остается высокой выявляемость подростков с нервно-психическими отклонениями при постановке на воинский учет и призыве в вооруженные силы. Остается актуальной проблема перевода в учреждения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защиты пациентов, лишенных дееспособности и не имеющих опекуна.</w:t>
      </w:r>
    </w:p>
    <w:p w:rsidR="00496132" w:rsidRPr="00496132" w:rsidRDefault="00496132" w:rsidP="0049613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96132" w:rsidRPr="00496132" w:rsidRDefault="00496132" w:rsidP="00496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ряде районов области остро стоит проблема межведомственного взаимодействия с органами внутренних дел, особенно при госпитализации психически больных в стационар.</w:t>
      </w:r>
    </w:p>
    <w:p w:rsidR="00496132" w:rsidRPr="00496132" w:rsidRDefault="00496132" w:rsidP="00496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Несмотря на наметившиеся положительные тенденции необходимо продолжать добиваться более эффективного использования коечного фонда, снижени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средней длительности пребывания больного на койке, определени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цели в зависимости от типа учреждения, составлени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плана и его выполнение, получени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результатов и их оценк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496132" w:rsidRPr="00496132" w:rsidRDefault="00496132" w:rsidP="00496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Предстоит пересмотреть систему оценки работы службы согласно современным требованиям, основываясь не только и не столько на количественных, сколько на качественных показателях работы, удовлетворенности пациента оказанной помощью. </w:t>
      </w:r>
    </w:p>
    <w:p w:rsidR="00496132" w:rsidRPr="00496132" w:rsidRDefault="00496132" w:rsidP="0049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и профилактика психических расстройств требует привлечения дополнительных средств и укрепления материально-технической базы учреждений здравоохранения. Внедрение новых информационных технологий должно идти параллельно с повышением уровня образования сотрудников, привлечением молодых специалистов в эту отрасль медицины.</w:t>
      </w:r>
    </w:p>
    <w:p w:rsidR="00496132" w:rsidRPr="00496132" w:rsidRDefault="00496132" w:rsidP="004961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20A1" w:rsidRDefault="00A520A1" w:rsidP="0049613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520A1" w:rsidRDefault="00A520A1" w:rsidP="0049613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520A1" w:rsidRDefault="00A520A1" w:rsidP="0049613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520A1" w:rsidRDefault="00A520A1" w:rsidP="0049613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sectPr w:rsidR="00A5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B1" w:rsidRDefault="00D41EB1" w:rsidP="00496132">
      <w:pPr>
        <w:spacing w:after="0" w:line="240" w:lineRule="auto"/>
      </w:pPr>
      <w:r>
        <w:separator/>
      </w:r>
    </w:p>
  </w:endnote>
  <w:endnote w:type="continuationSeparator" w:id="0">
    <w:p w:rsidR="00D41EB1" w:rsidRDefault="00D41EB1" w:rsidP="0049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B1" w:rsidRDefault="00D41EB1" w:rsidP="00496132">
      <w:pPr>
        <w:spacing w:after="0" w:line="240" w:lineRule="auto"/>
      </w:pPr>
      <w:r>
        <w:separator/>
      </w:r>
    </w:p>
  </w:footnote>
  <w:footnote w:type="continuationSeparator" w:id="0">
    <w:p w:rsidR="00D41EB1" w:rsidRDefault="00D41EB1" w:rsidP="0049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8"/>
        </w:tabs>
        <w:ind w:left="1018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</w:abstractNum>
  <w:abstractNum w:abstractNumId="7">
    <w:nsid w:val="12E04457"/>
    <w:multiLevelType w:val="singleLevel"/>
    <w:tmpl w:val="EF7285AE"/>
    <w:lvl w:ilvl="0">
      <w:start w:val="1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7C"/>
    <w:rsid w:val="00023BBF"/>
    <w:rsid w:val="000C42DA"/>
    <w:rsid w:val="00232AFF"/>
    <w:rsid w:val="002B22F3"/>
    <w:rsid w:val="002B6CEA"/>
    <w:rsid w:val="002C4C4A"/>
    <w:rsid w:val="002E3A77"/>
    <w:rsid w:val="0038028E"/>
    <w:rsid w:val="00496132"/>
    <w:rsid w:val="00497E27"/>
    <w:rsid w:val="004B277C"/>
    <w:rsid w:val="00530685"/>
    <w:rsid w:val="00540E6D"/>
    <w:rsid w:val="005F02F8"/>
    <w:rsid w:val="00627B44"/>
    <w:rsid w:val="007852D6"/>
    <w:rsid w:val="007D1222"/>
    <w:rsid w:val="008030F2"/>
    <w:rsid w:val="008B68FD"/>
    <w:rsid w:val="008D234E"/>
    <w:rsid w:val="00903CD1"/>
    <w:rsid w:val="00962E12"/>
    <w:rsid w:val="009B209C"/>
    <w:rsid w:val="009D30D9"/>
    <w:rsid w:val="00A520A1"/>
    <w:rsid w:val="00B960BE"/>
    <w:rsid w:val="00C03BCF"/>
    <w:rsid w:val="00C05B3D"/>
    <w:rsid w:val="00D41EB1"/>
    <w:rsid w:val="00DE0082"/>
    <w:rsid w:val="00DF5CEE"/>
    <w:rsid w:val="00E25BFC"/>
    <w:rsid w:val="00E93793"/>
    <w:rsid w:val="00E941FF"/>
    <w:rsid w:val="00EB513A"/>
    <w:rsid w:val="00EF6099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380CE-97A7-4018-BD1E-A7118C59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FF"/>
  </w:style>
  <w:style w:type="paragraph" w:styleId="1">
    <w:name w:val="heading 1"/>
    <w:basedOn w:val="a"/>
    <w:next w:val="a"/>
    <w:link w:val="10"/>
    <w:qFormat/>
    <w:rsid w:val="0049613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96132"/>
    <w:pPr>
      <w:keepNext/>
      <w:keepLines/>
      <w:widowControl w:val="0"/>
      <w:numPr>
        <w:ilvl w:val="1"/>
        <w:numId w:val="1"/>
      </w:numPr>
      <w:autoSpaceDE w:val="0"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49613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96132"/>
    <w:pPr>
      <w:keepNext/>
      <w:widowControl w:val="0"/>
      <w:numPr>
        <w:ilvl w:val="3"/>
        <w:numId w:val="1"/>
      </w:numPr>
      <w:shd w:val="clear" w:color="auto" w:fill="FFFFFF"/>
      <w:tabs>
        <w:tab w:val="left" w:pos="427"/>
      </w:tabs>
      <w:autoSpaceDE w:val="0"/>
      <w:spacing w:after="0" w:line="240" w:lineRule="auto"/>
      <w:outlineLvl w:val="3"/>
    </w:pPr>
    <w:rPr>
      <w:rFonts w:ascii="Courier New" w:eastAsia="Calibri" w:hAnsi="Courier New" w:cs="Courier New"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9613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8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96132"/>
    <w:pPr>
      <w:keepNext/>
      <w:widowControl w:val="0"/>
      <w:numPr>
        <w:ilvl w:val="5"/>
        <w:numId w:val="1"/>
      </w:numPr>
      <w:shd w:val="clear" w:color="auto" w:fill="FFFFFF"/>
      <w:autoSpaceDE w:val="0"/>
      <w:spacing w:after="0" w:line="720" w:lineRule="exact"/>
      <w:ind w:left="1435" w:firstLine="0"/>
      <w:outlineLvl w:val="5"/>
    </w:pPr>
    <w:rPr>
      <w:rFonts w:ascii="Courier New" w:eastAsia="Calibri" w:hAnsi="Courier New" w:cs="Courier New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32"/>
    <w:rPr>
      <w:rFonts w:ascii="Times New Roman" w:eastAsia="Times New Roman" w:hAnsi="Times New Roman" w:cs="Times New Roman"/>
      <w:color w:val="000000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96132"/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4961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96132"/>
    <w:rPr>
      <w:rFonts w:ascii="Courier New" w:eastAsia="Calibri" w:hAnsi="Courier New" w:cs="Courier New"/>
      <w:color w:val="000000"/>
      <w:sz w:val="28"/>
      <w:szCs w:val="2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496132"/>
    <w:rPr>
      <w:rFonts w:ascii="Times New Roman" w:eastAsia="Times New Roman" w:hAnsi="Times New Roman" w:cs="Times New Roman"/>
      <w:b/>
      <w:bCs/>
      <w:i/>
      <w:iCs/>
      <w:color w:val="00008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96132"/>
    <w:rPr>
      <w:rFonts w:ascii="Courier New" w:eastAsia="Calibri" w:hAnsi="Courier New" w:cs="Courier New"/>
      <w:b/>
      <w:bCs/>
      <w:color w:val="000000"/>
      <w:sz w:val="28"/>
      <w:szCs w:val="28"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96132"/>
  </w:style>
  <w:style w:type="character" w:customStyle="1" w:styleId="WW8Num3z0">
    <w:name w:val="WW8Num3z0"/>
    <w:rsid w:val="00496132"/>
    <w:rPr>
      <w:rFonts w:cs="Times New Roman"/>
    </w:rPr>
  </w:style>
  <w:style w:type="character" w:customStyle="1" w:styleId="WW8Num4z0">
    <w:name w:val="WW8Num4z0"/>
    <w:rsid w:val="00496132"/>
    <w:rPr>
      <w:rFonts w:ascii="Courier New" w:hAnsi="Courier New"/>
    </w:rPr>
  </w:style>
  <w:style w:type="character" w:customStyle="1" w:styleId="WW8Num5z0">
    <w:name w:val="WW8Num5z0"/>
    <w:rsid w:val="00496132"/>
    <w:rPr>
      <w:rFonts w:ascii="Courier New" w:hAnsi="Courier New"/>
    </w:rPr>
  </w:style>
  <w:style w:type="character" w:customStyle="1" w:styleId="WW8Num6z0">
    <w:name w:val="WW8Num6z0"/>
    <w:rsid w:val="00496132"/>
    <w:rPr>
      <w:rFonts w:ascii="Courier New" w:hAnsi="Courier New"/>
    </w:rPr>
  </w:style>
  <w:style w:type="character" w:customStyle="1" w:styleId="WW8Num7z0">
    <w:name w:val="WW8Num7z0"/>
    <w:rsid w:val="0049613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96132"/>
  </w:style>
  <w:style w:type="character" w:customStyle="1" w:styleId="WW8Num1z0">
    <w:name w:val="WW8Num1z0"/>
    <w:rsid w:val="00496132"/>
    <w:rPr>
      <w:rFonts w:cs="Times New Roman"/>
    </w:rPr>
  </w:style>
  <w:style w:type="character" w:customStyle="1" w:styleId="WW8Num2z0">
    <w:name w:val="WW8Num2z0"/>
    <w:rsid w:val="0049613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8z0">
    <w:name w:val="WW8Num8z0"/>
    <w:rsid w:val="00496132"/>
    <w:rPr>
      <w:rFonts w:ascii="Symbol" w:hAnsi="Symbol"/>
      <w:sz w:val="20"/>
    </w:rPr>
  </w:style>
  <w:style w:type="character" w:customStyle="1" w:styleId="WW8Num8z1">
    <w:name w:val="WW8Num8z1"/>
    <w:rsid w:val="00496132"/>
    <w:rPr>
      <w:rFonts w:ascii="Courier New" w:hAnsi="Courier New"/>
      <w:sz w:val="20"/>
    </w:rPr>
  </w:style>
  <w:style w:type="character" w:customStyle="1" w:styleId="WW8Num8z2">
    <w:name w:val="WW8Num8z2"/>
    <w:rsid w:val="00496132"/>
    <w:rPr>
      <w:rFonts w:ascii="Wingdings" w:hAnsi="Wingdings"/>
      <w:sz w:val="20"/>
    </w:rPr>
  </w:style>
  <w:style w:type="character" w:customStyle="1" w:styleId="WW8Num9z0">
    <w:name w:val="WW8Num9z0"/>
    <w:rsid w:val="00496132"/>
    <w:rPr>
      <w:rFonts w:ascii="Symbol" w:hAnsi="Symbol"/>
      <w:sz w:val="20"/>
    </w:rPr>
  </w:style>
  <w:style w:type="character" w:customStyle="1" w:styleId="WW8Num9z1">
    <w:name w:val="WW8Num9z1"/>
    <w:rsid w:val="00496132"/>
    <w:rPr>
      <w:rFonts w:ascii="Courier New" w:hAnsi="Courier New"/>
      <w:sz w:val="20"/>
    </w:rPr>
  </w:style>
  <w:style w:type="character" w:customStyle="1" w:styleId="WW8Num9z2">
    <w:name w:val="WW8Num9z2"/>
    <w:rsid w:val="00496132"/>
    <w:rPr>
      <w:rFonts w:ascii="Wingdings" w:hAnsi="Wingdings"/>
      <w:sz w:val="20"/>
    </w:rPr>
  </w:style>
  <w:style w:type="character" w:customStyle="1" w:styleId="WW8Num10z0">
    <w:name w:val="WW8Num10z0"/>
    <w:rsid w:val="00496132"/>
    <w:rPr>
      <w:rFonts w:ascii="Symbol" w:hAnsi="Symbol"/>
    </w:rPr>
  </w:style>
  <w:style w:type="character" w:customStyle="1" w:styleId="WW8Num10z1">
    <w:name w:val="WW8Num10z1"/>
    <w:rsid w:val="00496132"/>
    <w:rPr>
      <w:rFonts w:ascii="Courier New" w:hAnsi="Courier New" w:cs="Courier New"/>
    </w:rPr>
  </w:style>
  <w:style w:type="character" w:customStyle="1" w:styleId="WW8Num10z2">
    <w:name w:val="WW8Num10z2"/>
    <w:rsid w:val="00496132"/>
    <w:rPr>
      <w:rFonts w:ascii="Wingdings" w:hAnsi="Wingdings"/>
    </w:rPr>
  </w:style>
  <w:style w:type="character" w:customStyle="1" w:styleId="WW8Num13z0">
    <w:name w:val="WW8Num13z0"/>
    <w:rsid w:val="00496132"/>
    <w:rPr>
      <w:rFonts w:ascii="Symbol" w:hAnsi="Symbol"/>
      <w:sz w:val="20"/>
    </w:rPr>
  </w:style>
  <w:style w:type="character" w:customStyle="1" w:styleId="WW8Num13z1">
    <w:name w:val="WW8Num13z1"/>
    <w:rsid w:val="00496132"/>
    <w:rPr>
      <w:rFonts w:ascii="Courier New" w:hAnsi="Courier New"/>
      <w:sz w:val="20"/>
    </w:rPr>
  </w:style>
  <w:style w:type="character" w:customStyle="1" w:styleId="WW8Num13z2">
    <w:name w:val="WW8Num13z2"/>
    <w:rsid w:val="00496132"/>
    <w:rPr>
      <w:rFonts w:ascii="Wingdings" w:hAnsi="Wingdings"/>
      <w:sz w:val="20"/>
    </w:rPr>
  </w:style>
  <w:style w:type="character" w:customStyle="1" w:styleId="WW8Num14z0">
    <w:name w:val="WW8Num14z0"/>
    <w:rsid w:val="00496132"/>
    <w:rPr>
      <w:rFonts w:ascii="Symbol" w:hAnsi="Symbol"/>
      <w:sz w:val="20"/>
    </w:rPr>
  </w:style>
  <w:style w:type="character" w:customStyle="1" w:styleId="WW8Num14z1">
    <w:name w:val="WW8Num14z1"/>
    <w:rsid w:val="00496132"/>
    <w:rPr>
      <w:rFonts w:ascii="Courier New" w:hAnsi="Courier New"/>
      <w:sz w:val="20"/>
    </w:rPr>
  </w:style>
  <w:style w:type="character" w:customStyle="1" w:styleId="WW8Num14z2">
    <w:name w:val="WW8Num14z2"/>
    <w:rsid w:val="00496132"/>
    <w:rPr>
      <w:rFonts w:ascii="Wingdings" w:hAnsi="Wingdings"/>
      <w:sz w:val="20"/>
    </w:rPr>
  </w:style>
  <w:style w:type="character" w:customStyle="1" w:styleId="WW8Num17z0">
    <w:name w:val="WW8Num17z0"/>
    <w:rsid w:val="00496132"/>
    <w:rPr>
      <w:rFonts w:ascii="Symbol" w:hAnsi="Symbol"/>
      <w:sz w:val="20"/>
    </w:rPr>
  </w:style>
  <w:style w:type="character" w:customStyle="1" w:styleId="WW8Num17z1">
    <w:name w:val="WW8Num17z1"/>
    <w:rsid w:val="00496132"/>
    <w:rPr>
      <w:rFonts w:ascii="Courier New" w:hAnsi="Courier New"/>
      <w:sz w:val="20"/>
    </w:rPr>
  </w:style>
  <w:style w:type="character" w:customStyle="1" w:styleId="WW8Num17z2">
    <w:name w:val="WW8Num17z2"/>
    <w:rsid w:val="00496132"/>
    <w:rPr>
      <w:rFonts w:ascii="Wingdings" w:hAnsi="Wingdings"/>
      <w:sz w:val="20"/>
    </w:rPr>
  </w:style>
  <w:style w:type="character" w:customStyle="1" w:styleId="WW8Num18z0">
    <w:name w:val="WW8Num18z0"/>
    <w:rsid w:val="00496132"/>
    <w:rPr>
      <w:color w:val="auto"/>
    </w:rPr>
  </w:style>
  <w:style w:type="character" w:customStyle="1" w:styleId="WW8Num19z0">
    <w:name w:val="WW8Num19z0"/>
    <w:rsid w:val="00496132"/>
    <w:rPr>
      <w:rFonts w:cs="Times New Roman"/>
      <w:b w:val="0"/>
      <w:bCs w:val="0"/>
    </w:rPr>
  </w:style>
  <w:style w:type="character" w:customStyle="1" w:styleId="WW8Num20z0">
    <w:name w:val="WW8Num20z0"/>
    <w:rsid w:val="00496132"/>
    <w:rPr>
      <w:rFonts w:ascii="Symbol" w:hAnsi="Symbol"/>
      <w:sz w:val="20"/>
    </w:rPr>
  </w:style>
  <w:style w:type="character" w:customStyle="1" w:styleId="WW8Num20z1">
    <w:name w:val="WW8Num20z1"/>
    <w:rsid w:val="00496132"/>
    <w:rPr>
      <w:rFonts w:ascii="Courier New" w:hAnsi="Courier New"/>
      <w:sz w:val="20"/>
    </w:rPr>
  </w:style>
  <w:style w:type="character" w:customStyle="1" w:styleId="WW8Num20z2">
    <w:name w:val="WW8Num20z2"/>
    <w:rsid w:val="00496132"/>
    <w:rPr>
      <w:rFonts w:ascii="Wingdings" w:hAnsi="Wingdings"/>
      <w:sz w:val="20"/>
    </w:rPr>
  </w:style>
  <w:style w:type="character" w:customStyle="1" w:styleId="WW8Num21z0">
    <w:name w:val="WW8Num21z0"/>
    <w:rsid w:val="00496132"/>
    <w:rPr>
      <w:rFonts w:ascii="Symbol" w:hAnsi="Symbol"/>
      <w:sz w:val="20"/>
    </w:rPr>
  </w:style>
  <w:style w:type="character" w:customStyle="1" w:styleId="WW8Num21z1">
    <w:name w:val="WW8Num21z1"/>
    <w:rsid w:val="00496132"/>
    <w:rPr>
      <w:rFonts w:ascii="Courier New" w:hAnsi="Courier New"/>
      <w:sz w:val="20"/>
    </w:rPr>
  </w:style>
  <w:style w:type="character" w:customStyle="1" w:styleId="WW8Num21z2">
    <w:name w:val="WW8Num21z2"/>
    <w:rsid w:val="00496132"/>
    <w:rPr>
      <w:rFonts w:ascii="Wingdings" w:hAnsi="Wingdings"/>
      <w:sz w:val="20"/>
    </w:rPr>
  </w:style>
  <w:style w:type="character" w:customStyle="1" w:styleId="WW8Num22z0">
    <w:name w:val="WW8Num22z0"/>
    <w:rsid w:val="00496132"/>
    <w:rPr>
      <w:rFonts w:ascii="Symbol" w:hAnsi="Symbol"/>
      <w:sz w:val="20"/>
    </w:rPr>
  </w:style>
  <w:style w:type="character" w:customStyle="1" w:styleId="WW8Num22z1">
    <w:name w:val="WW8Num22z1"/>
    <w:rsid w:val="00496132"/>
    <w:rPr>
      <w:rFonts w:ascii="Courier New" w:hAnsi="Courier New"/>
      <w:sz w:val="20"/>
    </w:rPr>
  </w:style>
  <w:style w:type="character" w:customStyle="1" w:styleId="WW8Num22z2">
    <w:name w:val="WW8Num22z2"/>
    <w:rsid w:val="00496132"/>
    <w:rPr>
      <w:rFonts w:ascii="Wingdings" w:hAnsi="Wingdings"/>
      <w:sz w:val="20"/>
    </w:rPr>
  </w:style>
  <w:style w:type="character" w:customStyle="1" w:styleId="WW8Num23z0">
    <w:name w:val="WW8Num23z0"/>
    <w:rsid w:val="00496132"/>
    <w:rPr>
      <w:rFonts w:ascii="Symbol" w:hAnsi="Symbol"/>
      <w:sz w:val="20"/>
    </w:rPr>
  </w:style>
  <w:style w:type="character" w:customStyle="1" w:styleId="WW8Num23z1">
    <w:name w:val="WW8Num23z1"/>
    <w:rsid w:val="00496132"/>
    <w:rPr>
      <w:rFonts w:ascii="Courier New" w:hAnsi="Courier New"/>
      <w:sz w:val="20"/>
    </w:rPr>
  </w:style>
  <w:style w:type="character" w:customStyle="1" w:styleId="WW8Num23z2">
    <w:name w:val="WW8Num23z2"/>
    <w:rsid w:val="00496132"/>
    <w:rPr>
      <w:rFonts w:ascii="Wingdings" w:hAnsi="Wingdings"/>
      <w:sz w:val="20"/>
    </w:rPr>
  </w:style>
  <w:style w:type="character" w:customStyle="1" w:styleId="WW8Num24z0">
    <w:name w:val="WW8Num24z0"/>
    <w:rsid w:val="00496132"/>
    <w:rPr>
      <w:rFonts w:ascii="Symbol" w:hAnsi="Symbol"/>
      <w:sz w:val="20"/>
    </w:rPr>
  </w:style>
  <w:style w:type="character" w:customStyle="1" w:styleId="WW8Num24z1">
    <w:name w:val="WW8Num24z1"/>
    <w:rsid w:val="00496132"/>
    <w:rPr>
      <w:rFonts w:ascii="Courier New" w:hAnsi="Courier New"/>
      <w:sz w:val="20"/>
    </w:rPr>
  </w:style>
  <w:style w:type="character" w:customStyle="1" w:styleId="WW8Num24z2">
    <w:name w:val="WW8Num24z2"/>
    <w:rsid w:val="00496132"/>
    <w:rPr>
      <w:rFonts w:ascii="Wingdings" w:hAnsi="Wingdings"/>
      <w:sz w:val="20"/>
    </w:rPr>
  </w:style>
  <w:style w:type="character" w:customStyle="1" w:styleId="WW8Num26z0">
    <w:name w:val="WW8Num26z0"/>
    <w:rsid w:val="00496132"/>
    <w:rPr>
      <w:rFonts w:ascii="Symbol" w:hAnsi="Symbol"/>
      <w:sz w:val="20"/>
    </w:rPr>
  </w:style>
  <w:style w:type="character" w:customStyle="1" w:styleId="WW8Num26z1">
    <w:name w:val="WW8Num26z1"/>
    <w:rsid w:val="00496132"/>
    <w:rPr>
      <w:rFonts w:ascii="Courier New" w:hAnsi="Courier New"/>
      <w:sz w:val="20"/>
    </w:rPr>
  </w:style>
  <w:style w:type="character" w:customStyle="1" w:styleId="WW8Num26z2">
    <w:name w:val="WW8Num26z2"/>
    <w:rsid w:val="00496132"/>
    <w:rPr>
      <w:rFonts w:ascii="Wingdings" w:hAnsi="Wingdings"/>
      <w:sz w:val="20"/>
    </w:rPr>
  </w:style>
  <w:style w:type="character" w:customStyle="1" w:styleId="WW8Num27z0">
    <w:name w:val="WW8Num27z0"/>
    <w:rsid w:val="00496132"/>
    <w:rPr>
      <w:rFonts w:ascii="Symbol" w:hAnsi="Symbol"/>
      <w:sz w:val="20"/>
    </w:rPr>
  </w:style>
  <w:style w:type="character" w:customStyle="1" w:styleId="WW8Num27z1">
    <w:name w:val="WW8Num27z1"/>
    <w:rsid w:val="00496132"/>
    <w:rPr>
      <w:rFonts w:ascii="Courier New" w:hAnsi="Courier New"/>
      <w:sz w:val="20"/>
    </w:rPr>
  </w:style>
  <w:style w:type="character" w:customStyle="1" w:styleId="WW8Num27z2">
    <w:name w:val="WW8Num27z2"/>
    <w:rsid w:val="00496132"/>
    <w:rPr>
      <w:rFonts w:ascii="Wingdings" w:hAnsi="Wingdings"/>
      <w:sz w:val="20"/>
    </w:rPr>
  </w:style>
  <w:style w:type="character" w:customStyle="1" w:styleId="WW8Num28z0">
    <w:name w:val="WW8Num28z0"/>
    <w:rsid w:val="00496132"/>
    <w:rPr>
      <w:rFonts w:cs="Times New Roman"/>
      <w:b w:val="0"/>
      <w:bCs w:val="0"/>
      <w:color w:val="000000"/>
    </w:rPr>
  </w:style>
  <w:style w:type="character" w:customStyle="1" w:styleId="WW8Num28z1">
    <w:name w:val="WW8Num28z1"/>
    <w:rsid w:val="00496132"/>
    <w:rPr>
      <w:rFonts w:cs="Times New Roman"/>
    </w:rPr>
  </w:style>
  <w:style w:type="character" w:customStyle="1" w:styleId="WW8NumSt8z0">
    <w:name w:val="WW8NumSt8z0"/>
    <w:rsid w:val="00496132"/>
    <w:rPr>
      <w:rFonts w:ascii="Courier New" w:hAnsi="Courier New"/>
    </w:rPr>
  </w:style>
  <w:style w:type="character" w:customStyle="1" w:styleId="WW8NumSt9z0">
    <w:name w:val="WW8NumSt9z0"/>
    <w:rsid w:val="00496132"/>
    <w:rPr>
      <w:rFonts w:ascii="Courier New" w:hAnsi="Courier New"/>
    </w:rPr>
  </w:style>
  <w:style w:type="character" w:customStyle="1" w:styleId="WW8NumSt10z0">
    <w:name w:val="WW8NumSt10z0"/>
    <w:rsid w:val="00496132"/>
    <w:rPr>
      <w:rFonts w:ascii="Courier New" w:hAnsi="Courier New"/>
    </w:rPr>
  </w:style>
  <w:style w:type="character" w:customStyle="1" w:styleId="WW8NumSt11z0">
    <w:name w:val="WW8NumSt11z0"/>
    <w:rsid w:val="00496132"/>
    <w:rPr>
      <w:rFonts w:ascii="Courier New" w:hAnsi="Courier New"/>
    </w:rPr>
  </w:style>
  <w:style w:type="character" w:customStyle="1" w:styleId="12">
    <w:name w:val="Основной шрифт абзаца1"/>
    <w:rsid w:val="00496132"/>
  </w:style>
  <w:style w:type="character" w:customStyle="1" w:styleId="110">
    <w:name w:val="Знак Знак11"/>
    <w:rsid w:val="00496132"/>
    <w:rPr>
      <w:color w:val="000000"/>
      <w:sz w:val="32"/>
      <w:lang w:val="ru-RU" w:eastAsia="ar-SA" w:bidi="ar-SA"/>
    </w:rPr>
  </w:style>
  <w:style w:type="character" w:customStyle="1" w:styleId="100">
    <w:name w:val="Знак Знак10"/>
    <w:rsid w:val="00496132"/>
    <w:rPr>
      <w:rFonts w:ascii="Cambria" w:eastAsia="Calibri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9">
    <w:name w:val="Знак Знак9"/>
    <w:rsid w:val="0049613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sid w:val="00496132"/>
    <w:rPr>
      <w:rFonts w:ascii="Courier New" w:eastAsia="Calibri" w:hAnsi="Courier New" w:cs="Courier New"/>
      <w:color w:val="000000"/>
      <w:sz w:val="28"/>
      <w:szCs w:val="28"/>
      <w:lang w:val="ru-RU" w:eastAsia="ar-SA" w:bidi="ar-SA"/>
    </w:rPr>
  </w:style>
  <w:style w:type="character" w:customStyle="1" w:styleId="7">
    <w:name w:val="Знак Знак7"/>
    <w:rsid w:val="00496132"/>
    <w:rPr>
      <w:b/>
      <w:bCs/>
      <w:i/>
      <w:iCs/>
      <w:color w:val="000080"/>
      <w:sz w:val="26"/>
      <w:szCs w:val="26"/>
      <w:lang w:val="ru-RU" w:eastAsia="ar-SA" w:bidi="ar-SA"/>
    </w:rPr>
  </w:style>
  <w:style w:type="character" w:customStyle="1" w:styleId="61">
    <w:name w:val="Знак Знак6"/>
    <w:rsid w:val="00496132"/>
    <w:rPr>
      <w:rFonts w:ascii="Courier New" w:eastAsia="Calibri" w:hAnsi="Courier New" w:cs="Courier New"/>
      <w:b/>
      <w:bCs/>
      <w:color w:val="000000"/>
      <w:sz w:val="28"/>
      <w:szCs w:val="28"/>
      <w:lang w:val="ru-RU" w:eastAsia="ar-SA" w:bidi="ar-SA"/>
    </w:rPr>
  </w:style>
  <w:style w:type="character" w:customStyle="1" w:styleId="21">
    <w:name w:val="Знак2 Знак Знак"/>
    <w:rsid w:val="00496132"/>
    <w:rPr>
      <w:color w:val="000080"/>
      <w:sz w:val="28"/>
      <w:lang w:val="ru-RU" w:eastAsia="ar-SA" w:bidi="ar-SA"/>
    </w:rPr>
  </w:style>
  <w:style w:type="character" w:styleId="a3">
    <w:name w:val="page number"/>
    <w:basedOn w:val="12"/>
    <w:rsid w:val="00496132"/>
  </w:style>
  <w:style w:type="character" w:customStyle="1" w:styleId="51">
    <w:name w:val="Знак Знак5"/>
    <w:rsid w:val="00496132"/>
    <w:rPr>
      <w:color w:val="000080"/>
      <w:sz w:val="28"/>
      <w:lang w:val="ru-RU" w:eastAsia="ar-SA" w:bidi="ar-SA"/>
    </w:rPr>
  </w:style>
  <w:style w:type="character" w:customStyle="1" w:styleId="41">
    <w:name w:val="Знак Знак4"/>
    <w:rsid w:val="00496132"/>
    <w:rPr>
      <w:color w:val="000000"/>
      <w:sz w:val="28"/>
    </w:rPr>
  </w:style>
  <w:style w:type="character" w:customStyle="1" w:styleId="31">
    <w:name w:val="Знак Знак3"/>
    <w:rsid w:val="00496132"/>
    <w:rPr>
      <w:rFonts w:ascii="Tahoma" w:hAnsi="Tahoma" w:cs="Tahoma"/>
      <w:color w:val="000080"/>
      <w:sz w:val="16"/>
      <w:szCs w:val="16"/>
      <w:lang w:val="ru-RU" w:eastAsia="ar-SA" w:bidi="ar-SA"/>
    </w:rPr>
  </w:style>
  <w:style w:type="character" w:customStyle="1" w:styleId="22">
    <w:name w:val="Знак Знак2"/>
    <w:rsid w:val="00496132"/>
    <w:rPr>
      <w:color w:val="000080"/>
      <w:sz w:val="28"/>
      <w:lang w:val="ru-RU" w:eastAsia="ar-SA" w:bidi="ar-SA"/>
    </w:rPr>
  </w:style>
  <w:style w:type="character" w:customStyle="1" w:styleId="13">
    <w:name w:val="Знак Знак1"/>
    <w:rsid w:val="00496132"/>
    <w:rPr>
      <w:lang w:val="ru-RU" w:eastAsia="ar-SA" w:bidi="ar-SA"/>
    </w:rPr>
  </w:style>
  <w:style w:type="character" w:customStyle="1" w:styleId="a4">
    <w:name w:val="Символ сноски"/>
    <w:rsid w:val="00496132"/>
    <w:rPr>
      <w:vertAlign w:val="superscript"/>
    </w:rPr>
  </w:style>
  <w:style w:type="character" w:customStyle="1" w:styleId="42">
    <w:name w:val="Знак4 Знак Знак"/>
    <w:rsid w:val="00496132"/>
    <w:rPr>
      <w:color w:val="000080"/>
      <w:sz w:val="16"/>
      <w:szCs w:val="16"/>
      <w:lang w:val="ru-RU" w:eastAsia="ar-SA" w:bidi="ar-SA"/>
    </w:rPr>
  </w:style>
  <w:style w:type="character" w:styleId="a5">
    <w:name w:val="Hyperlink"/>
    <w:rsid w:val="00496132"/>
    <w:rPr>
      <w:color w:val="auto"/>
      <w:u w:val="single"/>
    </w:rPr>
  </w:style>
  <w:style w:type="character" w:customStyle="1" w:styleId="FontStyle42">
    <w:name w:val="Font Style42"/>
    <w:rsid w:val="0049613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4961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9613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9613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49613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rsid w:val="00496132"/>
    <w:rPr>
      <w:rFonts w:ascii="Courier New" w:hAnsi="Courier New" w:cs="Courier New"/>
      <w:sz w:val="22"/>
      <w:szCs w:val="22"/>
    </w:rPr>
  </w:style>
  <w:style w:type="character" w:customStyle="1" w:styleId="a6">
    <w:name w:val="Символы концевой сноски"/>
    <w:rsid w:val="00496132"/>
    <w:rPr>
      <w:vertAlign w:val="superscript"/>
    </w:rPr>
  </w:style>
  <w:style w:type="character" w:customStyle="1" w:styleId="a7">
    <w:name w:val="Знак Знак"/>
    <w:rsid w:val="00496132"/>
    <w:rPr>
      <w:rFonts w:ascii="Calibri" w:hAnsi="Calibri" w:cs="Calibri"/>
      <w:sz w:val="16"/>
      <w:szCs w:val="16"/>
      <w:lang w:val="ru-RU" w:eastAsia="ar-SA" w:bidi="ar-SA"/>
    </w:rPr>
  </w:style>
  <w:style w:type="character" w:customStyle="1" w:styleId="a8">
    <w:name w:val="Гипертекстовая ссылка"/>
    <w:rsid w:val="00496132"/>
    <w:rPr>
      <w:rFonts w:cs="Times New Roman"/>
      <w:color w:val="000000"/>
    </w:rPr>
  </w:style>
  <w:style w:type="character" w:customStyle="1" w:styleId="a9">
    <w:name w:val="Цветовое выделение"/>
    <w:rsid w:val="00496132"/>
    <w:rPr>
      <w:b/>
      <w:color w:val="000080"/>
    </w:rPr>
  </w:style>
  <w:style w:type="character" w:customStyle="1" w:styleId="aa">
    <w:name w:val="Основной шрифт"/>
    <w:rsid w:val="00496132"/>
  </w:style>
  <w:style w:type="character" w:customStyle="1" w:styleId="ab">
    <w:name w:val="Название Знак"/>
    <w:rsid w:val="00496132"/>
    <w:rPr>
      <w:rFonts w:ascii="Cambria" w:hAnsi="Cambria" w:cs="Cambria"/>
      <w:b/>
      <w:bCs/>
      <w:kern w:val="1"/>
      <w:sz w:val="32"/>
      <w:szCs w:val="32"/>
    </w:rPr>
  </w:style>
  <w:style w:type="character" w:styleId="ac">
    <w:name w:val="footnote reference"/>
    <w:rsid w:val="00496132"/>
    <w:rPr>
      <w:vertAlign w:val="superscript"/>
    </w:rPr>
  </w:style>
  <w:style w:type="character" w:styleId="ad">
    <w:name w:val="endnote reference"/>
    <w:rsid w:val="00496132"/>
    <w:rPr>
      <w:vertAlign w:val="superscript"/>
    </w:rPr>
  </w:style>
  <w:style w:type="paragraph" w:customStyle="1" w:styleId="ae">
    <w:name w:val="Заголовок"/>
    <w:basedOn w:val="a"/>
    <w:next w:val="af"/>
    <w:rsid w:val="00496132"/>
    <w:pPr>
      <w:keepNext/>
      <w:spacing w:before="240" w:after="120" w:line="240" w:lineRule="auto"/>
    </w:pPr>
    <w:rPr>
      <w:rFonts w:ascii="Arial" w:eastAsia="Microsoft YaHei" w:hAnsi="Arial" w:cs="Mangal"/>
      <w:color w:val="000080"/>
      <w:sz w:val="28"/>
      <w:szCs w:val="28"/>
      <w:lang w:eastAsia="ar-SA"/>
    </w:rPr>
  </w:style>
  <w:style w:type="paragraph" w:styleId="af">
    <w:name w:val="Body Text"/>
    <w:basedOn w:val="a"/>
    <w:link w:val="af0"/>
    <w:rsid w:val="004961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character" w:customStyle="1" w:styleId="af0">
    <w:name w:val="Основной текст Знак"/>
    <w:basedOn w:val="a0"/>
    <w:link w:val="af"/>
    <w:rsid w:val="00496132"/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paragraph" w:styleId="af1">
    <w:name w:val="List"/>
    <w:basedOn w:val="af"/>
    <w:rsid w:val="00496132"/>
    <w:rPr>
      <w:rFonts w:ascii="Arial" w:hAnsi="Arial" w:cs="Mangal"/>
    </w:rPr>
  </w:style>
  <w:style w:type="paragraph" w:customStyle="1" w:styleId="14">
    <w:name w:val="Название1"/>
    <w:basedOn w:val="a"/>
    <w:rsid w:val="00496132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color w:val="000080"/>
      <w:sz w:val="20"/>
      <w:szCs w:val="24"/>
      <w:lang w:eastAsia="ar-SA"/>
    </w:rPr>
  </w:style>
  <w:style w:type="paragraph" w:customStyle="1" w:styleId="15">
    <w:name w:val="Указатель1"/>
    <w:basedOn w:val="a"/>
    <w:rsid w:val="00496132"/>
    <w:pPr>
      <w:suppressLineNumbers/>
      <w:spacing w:after="0" w:line="240" w:lineRule="auto"/>
    </w:pPr>
    <w:rPr>
      <w:rFonts w:ascii="Arial" w:eastAsia="Times New Roman" w:hAnsi="Arial" w:cs="Mangal"/>
      <w:color w:val="000080"/>
      <w:sz w:val="28"/>
      <w:szCs w:val="20"/>
      <w:lang w:eastAsia="ar-SA"/>
    </w:rPr>
  </w:style>
  <w:style w:type="paragraph" w:styleId="af2">
    <w:name w:val="footer"/>
    <w:basedOn w:val="a"/>
    <w:link w:val="af3"/>
    <w:uiPriority w:val="99"/>
    <w:rsid w:val="004961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496132"/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paragraph" w:styleId="af4">
    <w:name w:val="header"/>
    <w:basedOn w:val="a"/>
    <w:link w:val="af5"/>
    <w:rsid w:val="004961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rsid w:val="00496132"/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paragraph" w:customStyle="1" w:styleId="16">
    <w:name w:val="Обычный1"/>
    <w:rsid w:val="0049613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6">
    <w:name w:val="Body Text Indent"/>
    <w:basedOn w:val="a"/>
    <w:link w:val="af7"/>
    <w:rsid w:val="00496132"/>
    <w:pPr>
      <w:spacing w:after="0" w:line="240" w:lineRule="auto"/>
      <w:ind w:left="96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4961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8">
    <w:name w:val="Balloon Text"/>
    <w:basedOn w:val="a"/>
    <w:link w:val="af9"/>
    <w:rsid w:val="00496132"/>
    <w:pPr>
      <w:spacing w:after="0" w:line="240" w:lineRule="auto"/>
    </w:pPr>
    <w:rPr>
      <w:rFonts w:ascii="Tahoma" w:eastAsia="Times New Roman" w:hAnsi="Tahoma" w:cs="Tahoma"/>
      <w:color w:val="000080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496132"/>
    <w:rPr>
      <w:rFonts w:ascii="Tahoma" w:eastAsia="Times New Roman" w:hAnsi="Tahoma" w:cs="Tahoma"/>
      <w:color w:val="000080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4961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paragraph" w:styleId="afa">
    <w:name w:val="footnote text"/>
    <w:basedOn w:val="a"/>
    <w:link w:val="afb"/>
    <w:rsid w:val="0049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4961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496132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80"/>
      <w:sz w:val="16"/>
      <w:szCs w:val="16"/>
      <w:lang w:eastAsia="ar-SA"/>
    </w:rPr>
  </w:style>
  <w:style w:type="paragraph" w:customStyle="1" w:styleId="ConsPlusNormal">
    <w:name w:val="ConsPlusNormal"/>
    <w:rsid w:val="004961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9613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Normal (Web)"/>
    <w:basedOn w:val="a"/>
    <w:rsid w:val="00496132"/>
    <w:pPr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basedOn w:val="a"/>
    <w:rsid w:val="00496132"/>
    <w:pPr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4961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96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Знак Знак Знак Знак"/>
    <w:basedOn w:val="a"/>
    <w:rsid w:val="004961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DocList">
    <w:name w:val="ConsPlusDocList"/>
    <w:rsid w:val="0049613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Таблицы (моноширинный)"/>
    <w:basedOn w:val="a"/>
    <w:next w:val="a"/>
    <w:rsid w:val="0049613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rsid w:val="00496132"/>
    <w:pPr>
      <w:widowControl w:val="0"/>
      <w:autoSpaceDE w:val="0"/>
      <w:spacing w:after="0" w:line="30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496132"/>
    <w:pPr>
      <w:widowControl w:val="0"/>
      <w:autoSpaceDE w:val="0"/>
      <w:spacing w:after="0" w:line="302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496132"/>
    <w:pPr>
      <w:widowControl w:val="0"/>
      <w:autoSpaceDE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49613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9613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H4">
    <w:name w:val="H4"/>
    <w:basedOn w:val="a"/>
    <w:next w:val="a"/>
    <w:rsid w:val="00496132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">
    <w:name w:val="Title"/>
    <w:basedOn w:val="a"/>
    <w:next w:val="aff0"/>
    <w:link w:val="17"/>
    <w:qFormat/>
    <w:rsid w:val="00496132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7">
    <w:name w:val="Название Знак1"/>
    <w:basedOn w:val="a0"/>
    <w:link w:val="aff"/>
    <w:rsid w:val="004961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0">
    <w:name w:val="Subtitle"/>
    <w:basedOn w:val="ae"/>
    <w:next w:val="af"/>
    <w:link w:val="aff1"/>
    <w:qFormat/>
    <w:rsid w:val="00496132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496132"/>
    <w:rPr>
      <w:rFonts w:ascii="Arial" w:eastAsia="Microsoft YaHei" w:hAnsi="Arial" w:cs="Mangal"/>
      <w:i/>
      <w:iCs/>
      <w:color w:val="000080"/>
      <w:sz w:val="28"/>
      <w:szCs w:val="28"/>
      <w:lang w:eastAsia="ar-SA"/>
    </w:rPr>
  </w:style>
  <w:style w:type="paragraph" w:customStyle="1" w:styleId="Style2">
    <w:name w:val="Style2"/>
    <w:basedOn w:val="a"/>
    <w:rsid w:val="00496132"/>
    <w:pPr>
      <w:widowControl w:val="0"/>
      <w:autoSpaceDE w:val="0"/>
      <w:spacing w:after="0" w:line="30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96132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496132"/>
    <w:pPr>
      <w:widowControl w:val="0"/>
      <w:autoSpaceDE w:val="0"/>
      <w:spacing w:after="0" w:line="293" w:lineRule="exact"/>
      <w:ind w:firstLine="172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No Spacing"/>
    <w:qFormat/>
    <w:rsid w:val="0049613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311">
    <w:name w:val="Основной текст 31"/>
    <w:basedOn w:val="a"/>
    <w:rsid w:val="00496132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aff3">
    <w:name w:val="Комментарий"/>
    <w:basedOn w:val="a"/>
    <w:next w:val="a"/>
    <w:rsid w:val="00496132"/>
    <w:pPr>
      <w:widowControl w:val="0"/>
      <w:autoSpaceDE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  <w:lang w:eastAsia="ar-SA"/>
    </w:rPr>
  </w:style>
  <w:style w:type="paragraph" w:customStyle="1" w:styleId="18">
    <w:name w:val="Абзац списка1"/>
    <w:basedOn w:val="a"/>
    <w:rsid w:val="00496132"/>
    <w:pPr>
      <w:widowControl w:val="0"/>
      <w:autoSpaceDE w:val="0"/>
      <w:spacing w:after="0" w:line="240" w:lineRule="auto"/>
      <w:ind w:left="72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4">
    <w:name w:val="Нормальный (таблица)"/>
    <w:basedOn w:val="a"/>
    <w:next w:val="a"/>
    <w:rsid w:val="00496132"/>
    <w:pPr>
      <w:widowControl w:val="0"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5">
    <w:name w:val="Прижатый влево"/>
    <w:basedOn w:val="a"/>
    <w:next w:val="a"/>
    <w:rsid w:val="00496132"/>
    <w:pPr>
      <w:widowControl w:val="0"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9">
    <w:name w:val="заголовок 1"/>
    <w:basedOn w:val="a"/>
    <w:next w:val="a"/>
    <w:rsid w:val="00496132"/>
    <w:pPr>
      <w:keepNext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496132"/>
    <w:pPr>
      <w:widowControl w:val="0"/>
      <w:shd w:val="clear" w:color="auto" w:fill="FFFFFF"/>
      <w:tabs>
        <w:tab w:val="left" w:pos="1894"/>
      </w:tabs>
      <w:autoSpaceDE w:val="0"/>
      <w:spacing w:before="317" w:after="0" w:line="240" w:lineRule="auto"/>
      <w:ind w:firstLine="680"/>
      <w:jc w:val="both"/>
    </w:pPr>
    <w:rPr>
      <w:rFonts w:ascii="Courier New" w:eastAsia="Calibri" w:hAnsi="Courier New" w:cs="Courier New"/>
      <w:color w:val="000000"/>
      <w:sz w:val="32"/>
      <w:szCs w:val="32"/>
      <w:lang w:eastAsia="ar-SA"/>
    </w:rPr>
  </w:style>
  <w:style w:type="paragraph" w:customStyle="1" w:styleId="1a">
    <w:name w:val="Цитата1"/>
    <w:basedOn w:val="a"/>
    <w:rsid w:val="00496132"/>
    <w:pPr>
      <w:widowControl w:val="0"/>
      <w:shd w:val="clear" w:color="auto" w:fill="FFFFFF"/>
      <w:autoSpaceDE w:val="0"/>
      <w:spacing w:before="365" w:after="0" w:line="362" w:lineRule="exact"/>
      <w:ind w:left="714" w:right="3515"/>
      <w:jc w:val="both"/>
    </w:pPr>
    <w:rPr>
      <w:rFonts w:ascii="Courier New" w:eastAsia="Calibri" w:hAnsi="Courier New" w:cs="Courier New"/>
      <w:color w:val="000000"/>
      <w:sz w:val="32"/>
      <w:szCs w:val="32"/>
      <w:lang w:eastAsia="ar-SA"/>
    </w:rPr>
  </w:style>
  <w:style w:type="paragraph" w:customStyle="1" w:styleId="ConsNormal">
    <w:name w:val="ConsNormal"/>
    <w:rsid w:val="004961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496132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49613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6">
    <w:name w:val="Содержимое таблицы"/>
    <w:basedOn w:val="a"/>
    <w:rsid w:val="00496132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paragraph" w:customStyle="1" w:styleId="aff7">
    <w:name w:val="Заголовок таблицы"/>
    <w:basedOn w:val="aff6"/>
    <w:rsid w:val="00496132"/>
    <w:pPr>
      <w:jc w:val="center"/>
    </w:pPr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496132"/>
    <w:pPr>
      <w:spacing w:after="120" w:line="480" w:lineRule="auto"/>
    </w:pPr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6132"/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table" w:styleId="aff8">
    <w:name w:val="Table Grid"/>
    <w:basedOn w:val="a1"/>
    <w:uiPriority w:val="59"/>
    <w:rsid w:val="004961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64D8-5736-46F8-9401-989A2A94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Ясный</cp:lastModifiedBy>
  <cp:revision>2</cp:revision>
  <cp:lastPrinted>2016-03-10T08:21:00Z</cp:lastPrinted>
  <dcterms:created xsi:type="dcterms:W3CDTF">2016-03-10T08:23:00Z</dcterms:created>
  <dcterms:modified xsi:type="dcterms:W3CDTF">2016-03-10T08:23:00Z</dcterms:modified>
</cp:coreProperties>
</file>