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32" w:rsidRPr="00496132" w:rsidRDefault="00A520A1" w:rsidP="00A520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0"/>
          <w:lang w:eastAsia="ar-SA"/>
        </w:rPr>
        <w:sectPr w:rsidR="00496132" w:rsidRPr="00496132"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80"/>
          <w:sz w:val="28"/>
          <w:szCs w:val="20"/>
          <w:lang w:eastAsia="ar-SA"/>
        </w:rPr>
        <w:t>Годовой доклад 2015</w:t>
      </w:r>
    </w:p>
    <w:p w:rsidR="00496132" w:rsidRPr="00496132" w:rsidRDefault="00496132" w:rsidP="004961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6132" w:rsidRPr="00496132" w:rsidRDefault="00496132" w:rsidP="00496132">
      <w:pPr>
        <w:widowControl w:val="0"/>
        <w:tabs>
          <w:tab w:val="left" w:pos="734"/>
        </w:tabs>
        <w:autoSpaceDE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6132">
        <w:rPr>
          <w:rFonts w:ascii="Times New Roman" w:eastAsia="Times New Roman" w:hAnsi="Times New Roman" w:cs="Times New Roman"/>
          <w:sz w:val="28"/>
          <w:szCs w:val="28"/>
          <w:lang w:eastAsia="ar-SA"/>
        </w:rPr>
        <w:t>ВВЕДЕНИЕ.</w:t>
      </w:r>
      <w:r w:rsidRPr="004961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</w:p>
    <w:p w:rsidR="00496132" w:rsidRPr="00496132" w:rsidRDefault="00496132" w:rsidP="00496132">
      <w:pPr>
        <w:widowControl w:val="0"/>
        <w:tabs>
          <w:tab w:val="left" w:pos="734"/>
        </w:tabs>
        <w:autoSpaceDE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6132" w:rsidRPr="00496132" w:rsidRDefault="00496132" w:rsidP="00496132">
      <w:pPr>
        <w:widowControl w:val="0"/>
        <w:tabs>
          <w:tab w:val="left" w:pos="734"/>
        </w:tabs>
        <w:autoSpaceDE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6132"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Психическое здоровье в значительной мере отражает общее состояние развития общества и является важным индикатором социального благополучия. По данным Всемирной организации здравоохранения, сегодня каждый 10-й житель планеты страдает психическими расстройствами, а каждый четвертый встретится с ними в тот или иной период жизни. Депрессия как психическое заболевание становится чрезвычайно актуальной во всех возрастных группах. По прогнозам ВОЗ, к 2020 году психические заболевания войдут в первую пятерку болезней, ведущих к потере трудоспособности.</w:t>
      </w:r>
    </w:p>
    <w:p w:rsidR="00496132" w:rsidRPr="00496132" w:rsidRDefault="00496132" w:rsidP="00496132">
      <w:pPr>
        <w:widowControl w:val="0"/>
        <w:tabs>
          <w:tab w:val="left" w:pos="734"/>
        </w:tabs>
        <w:autoSpaceDE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613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Сегодня в Российской Федерации более 4 миллионов человек страдают психическими расстройствами. По данным ВОЗ, 17% детского населения в мире имеют психические нарушения.</w:t>
      </w:r>
    </w:p>
    <w:p w:rsidR="00496132" w:rsidRPr="00496132" w:rsidRDefault="00496132" w:rsidP="00496132">
      <w:pPr>
        <w:widowControl w:val="0"/>
        <w:tabs>
          <w:tab w:val="left" w:pos="734"/>
        </w:tabs>
        <w:autoSpaceDE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61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лечебные учреждения страны ежегодно за психиатрической помощью обращаются более 7,5 миллионов человек, что превышает 5% населения. В свою очередь эпидемиологические исследования и экспертная оценка свидетельствуют о том, что в психиатрической помощи нуждается около 14% населения России.</w:t>
      </w:r>
    </w:p>
    <w:p w:rsidR="00496132" w:rsidRPr="00496132" w:rsidRDefault="00496132" w:rsidP="00496132">
      <w:pPr>
        <w:widowControl w:val="0"/>
        <w:tabs>
          <w:tab w:val="left" w:pos="734"/>
        </w:tabs>
        <w:autoSpaceDE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613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Особенностью психических заболеваний является то, что они зачастую приводят к глубокой социальной и психологической дезадаптации, а в подавляющем большинстве являются причиной инвалидности. В первичном выходе на инвалидность в течение ряда лет лидирует именно эта группа пациентов, в которой 77-75% - это</w:t>
      </w:r>
      <w:r w:rsidRPr="004961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лица трудоспособного возраста. Согласно </w:t>
      </w:r>
      <w:bookmarkStart w:id="0" w:name="_GoBack"/>
      <w:bookmarkEnd w:id="0"/>
      <w:r w:rsidR="008030F2" w:rsidRPr="004961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статистике, </w:t>
      </w:r>
      <w:r w:rsidR="008030F2" w:rsidRPr="004961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9613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общее число инвалидов</w:t>
      </w:r>
      <w:r w:rsidRPr="004961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вследствие психических расстройств в России составляет более 8% от общей численности инвалидов по всем заболеваниям.</w:t>
      </w:r>
    </w:p>
    <w:p w:rsidR="00496132" w:rsidRPr="00496132" w:rsidRDefault="00496132" w:rsidP="00496132">
      <w:pPr>
        <w:widowControl w:val="0"/>
        <w:tabs>
          <w:tab w:val="left" w:pos="734"/>
        </w:tabs>
        <w:autoSpaceDE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61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Качественные показатели психического здоровья населения либо по существу не меняются, либо имеют незначительную динамику. Это касается, в первую очередь, хронизации и </w:t>
      </w:r>
      <w:r w:rsidR="00E25B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ранней инвалидизации пациентов, </w:t>
      </w:r>
      <w:r w:rsidRPr="0049613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различных аспектов</w:t>
      </w:r>
      <w:r w:rsidRPr="004961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реабилитации</w:t>
      </w:r>
      <w:r w:rsidRPr="004961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инвалидов</w:t>
      </w:r>
      <w:r w:rsidRPr="004961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вследствие</w:t>
      </w:r>
      <w:r w:rsidR="008B68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96132"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психических заболеваний.</w:t>
      </w:r>
    </w:p>
    <w:p w:rsidR="00496132" w:rsidRPr="00496132" w:rsidRDefault="00496132" w:rsidP="00496132">
      <w:pPr>
        <w:widowControl w:val="0"/>
        <w:tabs>
          <w:tab w:val="left" w:pos="734"/>
        </w:tabs>
        <w:autoSpaceDE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61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Одним из основных направлений реформы психиатрической службы в России является смещение акцентов оказания помощи людям с нарушениями психического здоровья со стационарных во внебольничные условия, предусматривающих расширение амбулаторного звена (создание дневных, вечерних, ночных стационаров, стационаров на дому), внедрение полипрофессиональных бригадных форм работы, совершенствование лечебно-диагностического процесса, активное внедрение реабилитационных принципов и стационарозамещающих технологий в реальную практику психиатрических учреждений. Совершенствуются ее материально-технические возможности. Повышаются эстетический, общекультурный и бытовой уровни условий содержания психически больных в стационарах (в полном соответствии с ФЗ РФ от 2 июля 1992 г. N 3185-1 «О психиатрической помощи населению и правах граждан при ее оказании»). Наряду с этим не должна забываться работа по коренному улучшению состояния общемедицинских параметров лечебно-диагностического процесса в </w:t>
      </w:r>
      <w:r w:rsidRPr="004961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психиатрических учреждениях, таких как повышение соматического контроля, состояние лабораторно-диагностической базы, разнообразие методов лечения.</w:t>
      </w:r>
    </w:p>
    <w:p w:rsidR="00496132" w:rsidRPr="00496132" w:rsidRDefault="00496132" w:rsidP="00496132">
      <w:pPr>
        <w:widowControl w:val="0"/>
        <w:tabs>
          <w:tab w:val="left" w:pos="734"/>
        </w:tabs>
        <w:autoSpaceDE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6132" w:rsidRPr="00496132" w:rsidRDefault="00496132" w:rsidP="00496132">
      <w:pPr>
        <w:widowControl w:val="0"/>
        <w:tabs>
          <w:tab w:val="left" w:pos="734"/>
        </w:tabs>
        <w:autoSpaceDE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6132" w:rsidRPr="00496132" w:rsidRDefault="00496132" w:rsidP="00496132">
      <w:pPr>
        <w:widowControl w:val="0"/>
        <w:tabs>
          <w:tab w:val="left" w:pos="734"/>
        </w:tabs>
        <w:autoSpaceDE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6132" w:rsidRPr="00496132" w:rsidRDefault="00496132" w:rsidP="00496132">
      <w:pPr>
        <w:widowControl w:val="0"/>
        <w:tabs>
          <w:tab w:val="left" w:pos="734"/>
        </w:tabs>
        <w:autoSpaceDE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02F8" w:rsidRDefault="005F02F8" w:rsidP="005F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02F8" w:rsidRPr="005F02F8" w:rsidRDefault="005F02F8" w:rsidP="005F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Общее число лиц, страдающих психическими расстройствами и обратившихся за помощью в течение 201</w:t>
      </w:r>
      <w:r w:rsidR="008B68FD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>ода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составило </w:t>
      </w:r>
      <w:r w:rsidR="008B68FD">
        <w:rPr>
          <w:rFonts w:ascii="Times New Roman" w:eastAsia="Times New Roman" w:hAnsi="Times New Roman" w:cs="Times New Roman"/>
          <w:sz w:val="28"/>
          <w:szCs w:val="28"/>
          <w:lang w:eastAsia="x-none"/>
        </w:rPr>
        <w:t>40,4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тыс. человек или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>2,</w:t>
      </w:r>
      <w:r w:rsidR="008B68F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 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% населения области. Из этого числа </w:t>
      </w:r>
      <w:r w:rsidR="008B68FD">
        <w:rPr>
          <w:rFonts w:ascii="Times New Roman" w:eastAsia="Times New Roman" w:hAnsi="Times New Roman" w:cs="Times New Roman"/>
          <w:sz w:val="28"/>
          <w:szCs w:val="28"/>
          <w:lang w:eastAsia="x-none"/>
        </w:rPr>
        <w:t>8012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человек составили дети до 18 лет включительно (</w:t>
      </w:r>
      <w:r w:rsidRPr="00E25B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3,</w:t>
      </w:r>
      <w:r w:rsidR="00E25BFC" w:rsidRPr="00E25BFC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E25BF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%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детского населения) и </w:t>
      </w:r>
      <w:r w:rsidR="008B68FD">
        <w:rPr>
          <w:rFonts w:ascii="Times New Roman" w:eastAsia="Times New Roman" w:hAnsi="Times New Roman" w:cs="Times New Roman"/>
          <w:sz w:val="28"/>
          <w:szCs w:val="28"/>
          <w:lang w:eastAsia="x-none"/>
        </w:rPr>
        <w:t>32430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человек взрослых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18 лет и старше (</w:t>
      </w:r>
      <w:r w:rsidRPr="00E25BFC">
        <w:rPr>
          <w:rFonts w:ascii="Times New Roman" w:eastAsia="Times New Roman" w:hAnsi="Times New Roman" w:cs="Times New Roman"/>
          <w:sz w:val="28"/>
          <w:szCs w:val="28"/>
          <w:lang w:eastAsia="x-none"/>
        </w:rPr>
        <w:t>2,7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% взрослого населения). По сравнению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 201</w:t>
      </w:r>
      <w:r w:rsidR="008B68FD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годом общее число лиц, обратившихся за помощью,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уменьшилось на </w:t>
      </w:r>
      <w:r w:rsidR="008B68FD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%.</w:t>
      </w:r>
    </w:p>
    <w:p w:rsidR="005F02F8" w:rsidRPr="005F02F8" w:rsidRDefault="005F02F8" w:rsidP="005F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 15</w:t>
      </w:r>
      <w:r w:rsidR="008B68FD">
        <w:rPr>
          <w:rFonts w:ascii="Times New Roman" w:eastAsia="Times New Roman" w:hAnsi="Times New Roman" w:cs="Times New Roman"/>
          <w:sz w:val="28"/>
          <w:szCs w:val="28"/>
          <w:lang w:eastAsia="x-none"/>
        </w:rPr>
        <w:t>10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человек населения </w:t>
      </w:r>
      <w:r w:rsidR="00DE008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11917 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человек страдают тяжелыми формами психозов и слабоумия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(из них </w:t>
      </w:r>
      <w:r w:rsidR="00DE0082">
        <w:rPr>
          <w:rFonts w:ascii="Times New Roman" w:eastAsia="Times New Roman" w:hAnsi="Times New Roman" w:cs="Times New Roman"/>
          <w:sz w:val="28"/>
          <w:szCs w:val="28"/>
          <w:lang w:eastAsia="x-none"/>
        </w:rPr>
        <w:t>48,5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%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>–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шизофренией), пограничными психическими расстройствами – </w:t>
      </w:r>
      <w:r w:rsidR="00DE0082">
        <w:rPr>
          <w:rFonts w:ascii="Times New Roman" w:eastAsia="Times New Roman" w:hAnsi="Times New Roman" w:cs="Times New Roman"/>
          <w:sz w:val="28"/>
          <w:szCs w:val="28"/>
          <w:lang w:eastAsia="x-none"/>
        </w:rPr>
        <w:t>21728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человек и умственной отсталостью – </w:t>
      </w:r>
      <w:r w:rsidR="00DE0082">
        <w:rPr>
          <w:rFonts w:ascii="Times New Roman" w:eastAsia="Times New Roman" w:hAnsi="Times New Roman" w:cs="Times New Roman"/>
          <w:sz w:val="28"/>
          <w:szCs w:val="28"/>
          <w:lang w:eastAsia="x-none"/>
        </w:rPr>
        <w:t>6797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человек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5F02F8" w:rsidRPr="005F02F8" w:rsidRDefault="005F02F8" w:rsidP="005F02F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  <w:lang w:eastAsia="x-none"/>
        </w:rPr>
      </w:pPr>
    </w:p>
    <w:p w:rsidR="005F02F8" w:rsidRPr="005F02F8" w:rsidRDefault="005F02F8" w:rsidP="005F02F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x-none"/>
        </w:rPr>
      </w:pPr>
      <w:r w:rsidRPr="005F02F8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Общая заболеваемость психическими расстройствами на 100</w:t>
      </w:r>
      <w:r w:rsidRPr="005F02F8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</w:t>
      </w:r>
      <w:r w:rsidRPr="005F02F8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тыс. населения</w:t>
      </w:r>
    </w:p>
    <w:p w:rsidR="005F02F8" w:rsidRPr="005F02F8" w:rsidRDefault="005F02F8" w:rsidP="005F02F8">
      <w:pPr>
        <w:spacing w:after="0" w:line="240" w:lineRule="auto"/>
        <w:jc w:val="both"/>
        <w:rPr>
          <w:rFonts w:ascii="Times New Roman" w:eastAsia="MS Mincho" w:hAnsi="Times New Roman" w:cs="Times New Roman"/>
          <w:sz w:val="12"/>
          <w:szCs w:val="28"/>
          <w:lang w:eastAsia="x-non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992"/>
        <w:gridCol w:w="1560"/>
        <w:gridCol w:w="992"/>
        <w:gridCol w:w="1276"/>
        <w:gridCol w:w="992"/>
      </w:tblGrid>
      <w:tr w:rsidR="005F02F8" w:rsidRPr="005F02F8" w:rsidTr="00497E27">
        <w:trPr>
          <w:cantSplit/>
          <w:trHeight w:val="28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5F02F8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5F02F8" w:rsidRPr="005F02F8" w:rsidRDefault="005F02F8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5F02F8" w:rsidRPr="005F02F8" w:rsidRDefault="005F02F8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болезней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497E27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F8" w:rsidRPr="005F02F8" w:rsidRDefault="00497E27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F8" w:rsidRPr="005F02F8" w:rsidRDefault="00497E27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2015</w:t>
            </w:r>
          </w:p>
        </w:tc>
      </w:tr>
      <w:tr w:rsidR="00497E27" w:rsidRPr="005F02F8" w:rsidTr="00497E27">
        <w:trPr>
          <w:cantSplit/>
          <w:trHeight w:val="93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27" w:rsidRPr="005F02F8" w:rsidRDefault="00497E27" w:rsidP="00497E27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Абсолют.</w:t>
            </w:r>
          </w:p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На 100</w:t>
            </w:r>
          </w:p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тыс.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Абсолют.</w:t>
            </w:r>
          </w:p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На 100</w:t>
            </w:r>
          </w:p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Абсолют.</w:t>
            </w:r>
          </w:p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На 100</w:t>
            </w:r>
          </w:p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тыс.</w:t>
            </w:r>
          </w:p>
        </w:tc>
      </w:tr>
      <w:tr w:rsidR="00497E27" w:rsidRPr="005F02F8" w:rsidTr="00497E27">
        <w:trPr>
          <w:cantSplit/>
          <w:trHeight w:val="5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47488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3110,1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44444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2921,0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40442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DE0082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2679</w:t>
            </w:r>
          </w:p>
        </w:tc>
      </w:tr>
      <w:tr w:rsidR="00497E27" w:rsidRPr="005F02F8" w:rsidTr="00497E27">
        <w:trPr>
          <w:cantSplit/>
          <w:trHeight w:val="6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Из них: органические</w:t>
            </w:r>
          </w:p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психозы и слабоумие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13248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867,7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12471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819,6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C05B3D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11917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DE0082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789,2</w:t>
            </w:r>
          </w:p>
        </w:tc>
      </w:tr>
      <w:tr w:rsidR="00497E27" w:rsidRPr="005F02F8" w:rsidTr="00497E27">
        <w:trPr>
          <w:cantSplit/>
          <w:trHeight w:val="3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в т. ч. – шизофрения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6515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426,7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6265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411,7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C05B3D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6132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DE0082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406,1</w:t>
            </w:r>
          </w:p>
        </w:tc>
      </w:tr>
      <w:tr w:rsidR="00497E27" w:rsidRPr="005F02F8" w:rsidTr="00497E27">
        <w:trPr>
          <w:cantSplit/>
          <w:trHeight w:val="5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Психические расстройства непсихотического характера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25851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1693,1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24585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1615,8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C05B3D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21728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DE0082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1438,9</w:t>
            </w:r>
          </w:p>
        </w:tc>
      </w:tr>
      <w:tr w:rsidR="00497E27" w:rsidRPr="005F02F8" w:rsidTr="00497E27">
        <w:trPr>
          <w:cantSplit/>
          <w:trHeight w:val="5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Умственная отсталость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8389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549,4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485,5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C05B3D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6797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27" w:rsidRPr="005F02F8" w:rsidRDefault="00DE0082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450,1</w:t>
            </w:r>
          </w:p>
        </w:tc>
      </w:tr>
    </w:tbl>
    <w:p w:rsidR="005F02F8" w:rsidRPr="005F02F8" w:rsidRDefault="005F02F8" w:rsidP="005F0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C" w:rsidRDefault="00E25BFC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C" w:rsidRDefault="00E25BFC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C" w:rsidRDefault="00E25BFC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C" w:rsidRDefault="00E25BFC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Число обратившихся за специализированной помощью больных с впервые в жизни установленным диагнозом психического расстройства в 201</w:t>
      </w:r>
      <w:r w:rsidR="00497E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области составило </w:t>
      </w:r>
      <w:r w:rsidR="00C05B3D">
        <w:rPr>
          <w:rFonts w:ascii="Times New Roman" w:eastAsia="Times New Roman" w:hAnsi="Times New Roman" w:cs="Times New Roman"/>
          <w:sz w:val="28"/>
          <w:szCs w:val="28"/>
          <w:lang w:eastAsia="ru-RU"/>
        </w:rPr>
        <w:t>3643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или </w:t>
      </w:r>
      <w:r w:rsidR="00DE0082">
        <w:rPr>
          <w:rFonts w:ascii="Times New Roman" w:eastAsia="Times New Roman" w:hAnsi="Times New Roman" w:cs="Times New Roman"/>
          <w:sz w:val="28"/>
          <w:szCs w:val="28"/>
          <w:lang w:eastAsia="ru-RU"/>
        </w:rPr>
        <w:t>241,2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тысяч населения, в том числе под диспансерное наблюдение было взято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5B3D">
        <w:rPr>
          <w:rFonts w:ascii="Times New Roman" w:eastAsia="Times New Roman" w:hAnsi="Times New Roman" w:cs="Times New Roman"/>
          <w:sz w:val="28"/>
          <w:szCs w:val="28"/>
          <w:lang w:eastAsia="ru-RU"/>
        </w:rPr>
        <w:t>389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или </w:t>
      </w:r>
      <w:r w:rsidR="00DE0082">
        <w:rPr>
          <w:rFonts w:ascii="Times New Roman" w:eastAsia="Times New Roman" w:hAnsi="Times New Roman" w:cs="Times New Roman"/>
          <w:sz w:val="28"/>
          <w:szCs w:val="28"/>
          <w:lang w:eastAsia="ru-RU"/>
        </w:rPr>
        <w:t>25,7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 человек и получили консультативно-лечебную помощь по обращаемости 325</w:t>
      </w:r>
      <w:r w:rsidR="00C05B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05B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E0082">
        <w:rPr>
          <w:rFonts w:ascii="Times New Roman" w:eastAsia="Times New Roman" w:hAnsi="Times New Roman" w:cs="Times New Roman"/>
          <w:sz w:val="28"/>
          <w:szCs w:val="28"/>
          <w:lang w:eastAsia="ru-RU"/>
        </w:rPr>
        <w:t>215,5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 </w:t>
      </w:r>
    </w:p>
    <w:p w:rsidR="005F02F8" w:rsidRPr="005F02F8" w:rsidRDefault="005F02F8" w:rsidP="005F02F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Заболеваемость основными группами психических расстройств </w:t>
      </w: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(число больных впервые выявленных ) на 100000 населения</w:t>
      </w: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8"/>
          <w:lang w:eastAsia="x-none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1"/>
        <w:gridCol w:w="1400"/>
        <w:gridCol w:w="1400"/>
        <w:gridCol w:w="1400"/>
      </w:tblGrid>
      <w:tr w:rsidR="00497E27" w:rsidRPr="005F02F8" w:rsidTr="00497E27">
        <w:trPr>
          <w:cantSplit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</w:p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Наименование болезней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</w:p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</w:p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FD" w:rsidRDefault="008B68FD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</w:p>
          <w:p w:rsidR="00497E27" w:rsidRPr="005F02F8" w:rsidRDefault="008B68FD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2015</w:t>
            </w:r>
          </w:p>
        </w:tc>
      </w:tr>
      <w:tr w:rsidR="00497E27" w:rsidRPr="005F02F8" w:rsidTr="00497E27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289,2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251,5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DE0082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241,3</w:t>
            </w:r>
          </w:p>
        </w:tc>
      </w:tr>
      <w:tr w:rsidR="00497E27" w:rsidRPr="005F02F8" w:rsidTr="00497E27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Из них:</w:t>
            </w:r>
          </w:p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- органические психозы и слабоумие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50,4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45,1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DE0082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28,6</w:t>
            </w:r>
          </w:p>
        </w:tc>
      </w:tr>
      <w:tr w:rsidR="00497E27" w:rsidRPr="005F02F8" w:rsidTr="00497E27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в том числе – шизофрения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DE0082" w:rsidP="00DE0082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DE0082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7,1</w:t>
            </w:r>
          </w:p>
        </w:tc>
      </w:tr>
      <w:tr w:rsidR="00497E27" w:rsidRPr="005F02F8" w:rsidTr="00497E27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Психические расстройства непсихотического характера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208,7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186,0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2B22F3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178,2</w:t>
            </w:r>
          </w:p>
        </w:tc>
      </w:tr>
      <w:tr w:rsidR="00497E27" w:rsidRPr="005F02F8" w:rsidTr="00497E27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Умственная отсталость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20,5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2B22F3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14,1</w:t>
            </w:r>
          </w:p>
        </w:tc>
      </w:tr>
    </w:tbl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Соотношение диспансерных больных в общем числе с впервые в жизни установленным диагнозом составило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>10,</w:t>
      </w:r>
      <w:r w:rsidR="002B22F3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% и консультативных –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>89,</w:t>
      </w:r>
      <w:r w:rsidR="002B22F3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%.</w:t>
      </w:r>
    </w:p>
    <w:p w:rsidR="002B22F3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сравнению с 201</w:t>
      </w:r>
      <w:r w:rsidR="00497E27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>одом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абсолютное число больных с впервые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жизни установленным диагнозом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>уменьшилось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</w:t>
      </w:r>
      <w:r w:rsidR="002B22F3">
        <w:rPr>
          <w:rFonts w:ascii="Times New Roman" w:eastAsia="Times New Roman" w:hAnsi="Times New Roman" w:cs="Times New Roman"/>
          <w:sz w:val="28"/>
          <w:szCs w:val="28"/>
          <w:lang w:eastAsia="x-none"/>
        </w:rPr>
        <w:t>14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2B22F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(менее чем на 1%) 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человек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2B22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состоянию на конец 201</w:t>
      </w:r>
      <w:r w:rsidR="002B22F3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>ода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 психиатров находилось под диспансерным наблюдением </w:t>
      </w:r>
      <w:r w:rsidR="002B22F3">
        <w:rPr>
          <w:rFonts w:ascii="Times New Roman" w:eastAsia="Times New Roman" w:hAnsi="Times New Roman" w:cs="Times New Roman"/>
          <w:sz w:val="28"/>
          <w:szCs w:val="28"/>
          <w:lang w:eastAsia="x-none"/>
        </w:rPr>
        <w:t>14494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человек</w:t>
      </w:r>
      <w:r w:rsidR="002B22F3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получили консультативно-лечебную помощь по обращаемости </w:t>
      </w:r>
      <w:r w:rsidR="002B22F3">
        <w:rPr>
          <w:rFonts w:ascii="Times New Roman" w:eastAsia="Times New Roman" w:hAnsi="Times New Roman" w:cs="Times New Roman"/>
          <w:sz w:val="28"/>
          <w:szCs w:val="28"/>
          <w:lang w:eastAsia="x-none"/>
        </w:rPr>
        <w:t>22947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человек.</w:t>
      </w:r>
    </w:p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и консультативно-лечебная помощь</w:t>
      </w: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tbl>
      <w:tblPr>
        <w:tblW w:w="9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  <w:gridCol w:w="1400"/>
        <w:gridCol w:w="1400"/>
        <w:gridCol w:w="1400"/>
      </w:tblGrid>
      <w:tr w:rsidR="00497E27" w:rsidRPr="005F02F8" w:rsidTr="00497E27">
        <w:trPr>
          <w:trHeight w:val="342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02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02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2B22F3" w:rsidP="004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2015</w:t>
            </w:r>
          </w:p>
        </w:tc>
      </w:tr>
      <w:tr w:rsidR="00497E27" w:rsidRPr="005F02F8" w:rsidTr="00497E27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Times New Roman" w:hAnsi="Times New Roman" w:cs="Times New Roman"/>
                <w:sz w:val="26"/>
                <w:szCs w:val="26"/>
              </w:rPr>
              <w:t>40053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Times New Roman" w:hAnsi="Times New Roman" w:cs="Times New Roman"/>
                <w:sz w:val="26"/>
                <w:szCs w:val="26"/>
              </w:rPr>
              <w:t>37546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2B22F3" w:rsidP="004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37441</w:t>
            </w:r>
          </w:p>
        </w:tc>
      </w:tr>
      <w:tr w:rsidR="00497E27" w:rsidRPr="005F02F8" w:rsidTr="00497E27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Times New Roman" w:hAnsi="Times New Roman" w:cs="Times New Roman"/>
                <w:sz w:val="26"/>
                <w:szCs w:val="26"/>
              </w:rPr>
              <w:t>Диспансерное наблюдение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Times New Roman" w:hAnsi="Times New Roman" w:cs="Times New Roman"/>
                <w:sz w:val="26"/>
                <w:szCs w:val="26"/>
              </w:rPr>
              <w:t>15265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Times New Roman" w:hAnsi="Times New Roman" w:cs="Times New Roman"/>
                <w:sz w:val="26"/>
                <w:szCs w:val="26"/>
              </w:rPr>
              <w:t>14753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2B22F3" w:rsidP="004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14494</w:t>
            </w:r>
          </w:p>
        </w:tc>
      </w:tr>
      <w:tr w:rsidR="00497E27" w:rsidRPr="005F02F8" w:rsidTr="00497E27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Консультативно-лечебная помощь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Times New Roman" w:hAnsi="Times New Roman" w:cs="Times New Roman"/>
                <w:sz w:val="26"/>
                <w:szCs w:val="26"/>
              </w:rPr>
              <w:t>24788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Times New Roman" w:hAnsi="Times New Roman" w:cs="Times New Roman"/>
                <w:sz w:val="26"/>
                <w:szCs w:val="26"/>
              </w:rPr>
              <w:t>22793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2B22F3" w:rsidP="0049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22947</w:t>
            </w:r>
          </w:p>
        </w:tc>
      </w:tr>
    </w:tbl>
    <w:p w:rsidR="005F02F8" w:rsidRPr="005F02F8" w:rsidRDefault="005F02F8" w:rsidP="005F0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F02F8" w:rsidRPr="005F02F8" w:rsidRDefault="005F02F8" w:rsidP="005F0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Контингенты больных, получающих консультативно-лечебную помощь</w:t>
      </w:r>
    </w:p>
    <w:p w:rsidR="005F02F8" w:rsidRPr="005F02F8" w:rsidRDefault="005F02F8" w:rsidP="005F0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10"/>
          <w:szCs w:val="28"/>
          <w:lang w:eastAsia="ru-RU"/>
        </w:rPr>
      </w:pPr>
    </w:p>
    <w:tbl>
      <w:tblPr>
        <w:tblW w:w="9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  <w:gridCol w:w="1400"/>
        <w:gridCol w:w="1400"/>
        <w:gridCol w:w="1400"/>
      </w:tblGrid>
      <w:tr w:rsidR="00497E27" w:rsidRPr="005F02F8" w:rsidTr="00497E27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Наименование болезней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2013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2B22F3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2015</w:t>
            </w:r>
          </w:p>
        </w:tc>
      </w:tr>
      <w:tr w:rsidR="00497E27" w:rsidRPr="005F02F8" w:rsidTr="00497E27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ВСЕГО на 100 тыс. 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1623,5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1498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DF5CEE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1519,6</w:t>
            </w:r>
          </w:p>
        </w:tc>
      </w:tr>
      <w:tr w:rsidR="00497E27" w:rsidRPr="005F02F8" w:rsidTr="00497E27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DF5CEE" w:rsidP="00497E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Из них:</w:t>
            </w:r>
          </w:p>
          <w:p w:rsidR="00497E27" w:rsidRPr="005F02F8" w:rsidRDefault="00497E27" w:rsidP="00497E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психозы и слабоумие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205,9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183,7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Default="00497E27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DF5CEE" w:rsidRPr="005F02F8" w:rsidRDefault="00DF5CEE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208,5</w:t>
            </w:r>
          </w:p>
        </w:tc>
      </w:tr>
      <w:tr w:rsidR="00497E27" w:rsidRPr="005F02F8" w:rsidTr="00497E27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в том числе - шизофрения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33,4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31,2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DF5CEE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36,9</w:t>
            </w:r>
          </w:p>
        </w:tc>
      </w:tr>
      <w:tr w:rsidR="00497E27" w:rsidRPr="005F02F8" w:rsidTr="00497E27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lastRenderedPageBreak/>
              <w:t>-Психические расстройства непсихотического характера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1187,7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1116,9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EE" w:rsidRDefault="00DF5CEE" w:rsidP="00DF5C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</w:p>
          <w:p w:rsidR="00497E27" w:rsidRPr="005F02F8" w:rsidRDefault="00DF5CEE" w:rsidP="00DF5CE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1125,2</w:t>
            </w:r>
          </w:p>
        </w:tc>
      </w:tr>
      <w:tr w:rsidR="00497E27" w:rsidRPr="005F02F8" w:rsidTr="00497E27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- Умственная отсталость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229,8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197,3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DF5CEE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185,9</w:t>
            </w:r>
          </w:p>
        </w:tc>
      </w:tr>
    </w:tbl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консультативно наблюдаемых показатель с впервые в жизни установленным диагнозом психического расстройства в 201</w:t>
      </w:r>
      <w:r w:rsidR="00497E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DF5CEE">
        <w:rPr>
          <w:rFonts w:ascii="Times New Roman" w:eastAsia="Times New Roman" w:hAnsi="Times New Roman" w:cs="Times New Roman"/>
          <w:sz w:val="28"/>
          <w:szCs w:val="28"/>
          <w:lang w:eastAsia="ru-RU"/>
        </w:rPr>
        <w:t>215,5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 человек.</w:t>
      </w:r>
    </w:p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больных, получающих консультативно-лечебную помощь также растет и за счет переводов больных из диспансерной группы, когда наблюдается улучшение состояния. </w:t>
      </w:r>
    </w:p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201</w:t>
      </w:r>
      <w:r w:rsidR="00497E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уже </w:t>
      </w:r>
      <w:r w:rsidR="00DF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62% (в 2014 году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52,2%</w:t>
      </w:r>
      <w:r w:rsidR="00DF5C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пациентов психиатрической службы были больными консультативной группы.</w:t>
      </w:r>
      <w:r w:rsidRPr="005F02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Консультативная группа не стигматизирует пациента, сохраняя за ним право на добровольность обращения, не лишая гарантированной высококвалифицированной психиатрической помощи. </w:t>
      </w:r>
    </w:p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 больных, имеющих группу инвалидности по психическому заболеванию, в 201</w:t>
      </w:r>
      <w:r w:rsidR="00497E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F5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10846 (в 2014 году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10861 человека</w:t>
      </w:r>
      <w:r w:rsidR="00DF5C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уменьшился по сравнению с 201</w:t>
      </w:r>
      <w:r w:rsidR="00497E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DF5CE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или на 0,</w:t>
      </w:r>
      <w:r w:rsidR="00DF5C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%. Показатель числа инвалидов на 100 диспансерных больных продолжает расти в 201</w:t>
      </w:r>
      <w:r w:rsidR="00DF5C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F5CEE">
        <w:rPr>
          <w:rFonts w:ascii="Times New Roman" w:eastAsia="Times New Roman" w:hAnsi="Times New Roman" w:cs="Times New Roman"/>
          <w:sz w:val="28"/>
          <w:szCs w:val="28"/>
          <w:lang w:eastAsia="ru-RU"/>
        </w:rPr>
        <w:t>74,8%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5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показателем 2014года (</w:t>
      </w:r>
      <w:r w:rsidR="00DF5CEE"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73,6</w:t>
      </w:r>
      <w:r w:rsidR="00DF5CE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инвалидности вследствие психических заболеваний шизофрения является ведущей причиной и составила в 201</w:t>
      </w:r>
      <w:r w:rsidR="00497E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4</w:t>
      </w:r>
      <w:r w:rsidR="002E3A77">
        <w:rPr>
          <w:rFonts w:ascii="Times New Roman" w:eastAsia="Times New Roman" w:hAnsi="Times New Roman" w:cs="Times New Roman"/>
          <w:sz w:val="28"/>
          <w:szCs w:val="28"/>
          <w:lang w:eastAsia="ru-RU"/>
        </w:rPr>
        <w:t>507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больных или </w:t>
      </w:r>
      <w:r w:rsidR="002E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41,6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E3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A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нвалиды 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по шизофрении в общем числе инвалидов по шизофрении составляют</w:t>
      </w:r>
      <w:r w:rsidR="002E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92,9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(в 201</w:t>
      </w:r>
      <w:r w:rsidR="002E3A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3A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2F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– </w:t>
      </w:r>
      <w:r w:rsidR="002E3A77"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90,5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%) .</w:t>
      </w:r>
    </w:p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26,</w:t>
      </w:r>
      <w:r w:rsidR="002E3A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составляют больные умственной отсталостью, </w:t>
      </w:r>
      <w:r w:rsidR="002E3A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,8% - больные психическими расстройствами вследствие эпилепсии.</w:t>
      </w:r>
    </w:p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F8" w:rsidRPr="005F02F8" w:rsidRDefault="005F02F8" w:rsidP="005F0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Инвалидность в связи с</w:t>
      </w:r>
      <w:r w:rsidRPr="005F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психическими расстройствами на 100 тыс. населения</w:t>
      </w:r>
    </w:p>
    <w:p w:rsidR="005F02F8" w:rsidRPr="005F02F8" w:rsidRDefault="005F02F8" w:rsidP="005F02F8">
      <w:pPr>
        <w:spacing w:after="0" w:line="240" w:lineRule="auto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tbl>
      <w:tblPr>
        <w:tblW w:w="90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9"/>
        <w:gridCol w:w="1100"/>
        <w:gridCol w:w="1100"/>
        <w:gridCol w:w="1100"/>
      </w:tblGrid>
      <w:tr w:rsidR="00497E27" w:rsidRPr="005F02F8" w:rsidTr="00497E27">
        <w:trPr>
          <w:cantSplit/>
          <w:trHeight w:val="516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 w:line="240" w:lineRule="auto"/>
              <w:ind w:hanging="492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2E3A77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2015</w:t>
            </w:r>
          </w:p>
        </w:tc>
      </w:tr>
      <w:tr w:rsidR="00497E27" w:rsidRPr="005F02F8" w:rsidTr="00497E27">
        <w:trPr>
          <w:cantSplit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 w:line="240" w:lineRule="auto"/>
              <w:ind w:hanging="492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Число больных, имевших группу инвалидности на конец года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715,2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497E27" w:rsidRPr="005F02F8" w:rsidRDefault="00497E27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713,8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Default="00497E27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2E3A77" w:rsidRPr="005F02F8" w:rsidRDefault="002E3A77" w:rsidP="00497E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718,3</w:t>
            </w:r>
          </w:p>
        </w:tc>
      </w:tr>
    </w:tbl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Инвалидность у детей в возрасте 0-18лет включительно</w:t>
      </w: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100 тыс. детского населения)</w:t>
      </w: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1134"/>
        <w:gridCol w:w="1134"/>
      </w:tblGrid>
      <w:tr w:rsidR="00497E27" w:rsidRPr="005F02F8" w:rsidTr="00497E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2E3A7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2015</w:t>
            </w:r>
          </w:p>
        </w:tc>
      </w:tr>
      <w:tr w:rsidR="00497E27" w:rsidRPr="005F02F8" w:rsidTr="00497E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</w:t>
            </w: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детей, имеющих группу инвалидности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337,5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2E3A7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</w:tr>
      <w:tr w:rsidR="00497E27" w:rsidRPr="005F02F8" w:rsidTr="00497E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232AFF">
            <w:pPr>
              <w:spacing w:after="0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2AFF" w:rsidRPr="005F02F8" w:rsidTr="00232AF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F" w:rsidRPr="005F02F8" w:rsidRDefault="00232AFF" w:rsidP="00232AFF">
            <w:pPr>
              <w:spacing w:after="0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инвалидность вследствие шизофрении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F" w:rsidRPr="005F02F8" w:rsidRDefault="00232AFF" w:rsidP="00232AFF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F" w:rsidRPr="005F02F8" w:rsidRDefault="00232AFF" w:rsidP="00232AFF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23</w:t>
            </w: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F" w:rsidRPr="005F02F8" w:rsidRDefault="00232AFF" w:rsidP="00232AFF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22,13</w:t>
            </w:r>
          </w:p>
        </w:tc>
      </w:tr>
      <w:tr w:rsidR="00232AFF" w:rsidRPr="005F02F8" w:rsidTr="00232AF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F" w:rsidRPr="005F02F8" w:rsidRDefault="00232AFF" w:rsidP="00232AFF">
            <w:pPr>
              <w:spacing w:after="0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 вследствие умственной отсталости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F" w:rsidRPr="005F02F8" w:rsidRDefault="00232AFF" w:rsidP="00232AFF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193,6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F" w:rsidRPr="005F02F8" w:rsidRDefault="00232AFF" w:rsidP="00232AFF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6</w:t>
            </w: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F" w:rsidRPr="005F02F8" w:rsidRDefault="00232AFF" w:rsidP="00232AFF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154,9</w:t>
            </w:r>
          </w:p>
        </w:tc>
      </w:tr>
    </w:tbl>
    <w:p w:rsidR="005F02F8" w:rsidRDefault="005F02F8" w:rsidP="005F0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BF" w:rsidRDefault="00023BBF" w:rsidP="005F0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BF" w:rsidRPr="005F02F8" w:rsidRDefault="00023BBF" w:rsidP="005F0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Первичный выход на инвалидность на конец года вследствие психического заболевания в 201</w:t>
      </w:r>
      <w:r w:rsidR="00497E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40E6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уменьшился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40E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,3 % и составил  </w:t>
      </w:r>
      <w:r w:rsidR="0054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253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40E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против </w:t>
      </w:r>
      <w:r w:rsidR="00540E6D"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497E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показатель на 100 тыс. человек населения составил </w:t>
      </w:r>
      <w:r w:rsidR="0054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16,7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(201</w:t>
      </w:r>
      <w:r w:rsidR="00497E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40E6D"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17,7 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неблагоприятных факторов можно отнести высокий удельный вес инвалидов трудоспособного возраста (из общего числа всех инвалидов </w:t>
      </w:r>
      <w:r w:rsidR="00540E6D">
        <w:rPr>
          <w:rFonts w:ascii="Times New Roman" w:eastAsia="Times New Roman" w:hAnsi="Times New Roman" w:cs="Times New Roman"/>
          <w:sz w:val="28"/>
          <w:szCs w:val="28"/>
          <w:lang w:eastAsia="ru-RU"/>
        </w:rPr>
        <w:t>6375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или </w:t>
      </w:r>
      <w:r w:rsidR="00540E6D">
        <w:rPr>
          <w:rFonts w:ascii="Times New Roman" w:eastAsia="Times New Roman" w:hAnsi="Times New Roman" w:cs="Times New Roman"/>
          <w:sz w:val="28"/>
          <w:szCs w:val="28"/>
          <w:lang w:eastAsia="ru-RU"/>
        </w:rPr>
        <w:t>58,8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составляют лица трудоспособного возраста). </w:t>
      </w:r>
    </w:p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MS Mincho" w:hAnsi="Times New Roman" w:cs="Times New Roman"/>
          <w:sz w:val="28"/>
          <w:szCs w:val="28"/>
          <w:lang w:eastAsia="ru-RU"/>
        </w:rPr>
        <w:t>Удельный вес работающих инвалидов в 201</w:t>
      </w:r>
      <w:r w:rsidR="00497E27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5F02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году снизился по сравнению с предыдущим годом на </w:t>
      </w:r>
      <w:r w:rsidR="00540E6D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5F02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%. </w:t>
      </w:r>
    </w:p>
    <w:p w:rsidR="005F02F8" w:rsidRPr="00540E6D" w:rsidRDefault="005F02F8" w:rsidP="005F0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Психогигиена и психопрофилактика</w:t>
      </w: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5F02F8" w:rsidRPr="005F02F8" w:rsidRDefault="005F02F8" w:rsidP="005F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направления деятельности получили широкое распространение в деятельности психиатрических учреждений Тульской области в 201</w:t>
      </w:r>
      <w:r w:rsidR="00497E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5F02F8" w:rsidRPr="005F02F8" w:rsidRDefault="005F02F8" w:rsidP="005F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дальнейшего совершенствования специализированной помощи лицам с кризисными состояниями и профилактики суицидального поведения, реализации приказа Министерства здравоохранения РФ от 06.05.1998 № 148 «О специализированной помощи лицам с кризисными состояниями» организован «Кризисный центр» с «Телефоном доверия» и «Кабинетом социально-психологической помощи». </w:t>
      </w:r>
    </w:p>
    <w:p w:rsidR="005F02F8" w:rsidRPr="005F02F8" w:rsidRDefault="005F02F8" w:rsidP="005F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«Кризисном центре» осуществляются все виды лечения, проведение которых не требует госпитализации. Терапия проводится в комплексе с коррекционной работой врача-психотерапевта и медицинского психолога. Количество обращений граждан в кризисный центр постоянно растет.</w:t>
      </w:r>
    </w:p>
    <w:p w:rsidR="00E25BFC" w:rsidRDefault="005F02F8" w:rsidP="005F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«Телефон доверия» становится действенным инструментом в деле психопрофилактики. Так, количество обращений граждан в 2014 составило 2449 (в 2011 году поступило всего 540 звонков, в 2012 эта цифра составила уже 1509 звонков, а в 2013 году эта цифра составила 1715). </w:t>
      </w:r>
    </w:p>
    <w:p w:rsidR="00E25BFC" w:rsidRDefault="00E25BFC" w:rsidP="00E25B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C" w:rsidRDefault="00E25BFC" w:rsidP="00E25B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обращений по «телефону доверия»</w:t>
      </w:r>
    </w:p>
    <w:p w:rsidR="00E25BFC" w:rsidRDefault="00E25BFC" w:rsidP="00E25B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8"/>
        <w:tblW w:w="0" w:type="auto"/>
        <w:tblInd w:w="1555" w:type="dxa"/>
        <w:tblLook w:val="04A0" w:firstRow="1" w:lastRow="0" w:firstColumn="1" w:lastColumn="0" w:noHBand="0" w:noVBand="1"/>
      </w:tblPr>
      <w:tblGrid>
        <w:gridCol w:w="2159"/>
        <w:gridCol w:w="1877"/>
        <w:gridCol w:w="1877"/>
        <w:gridCol w:w="1877"/>
      </w:tblGrid>
      <w:tr w:rsidR="00E25BFC" w:rsidTr="00E25BFC">
        <w:tc>
          <w:tcPr>
            <w:tcW w:w="2159" w:type="dxa"/>
          </w:tcPr>
          <w:p w:rsidR="00E25BFC" w:rsidRDefault="00E25BFC" w:rsidP="00E25B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77" w:type="dxa"/>
          </w:tcPr>
          <w:p w:rsidR="00E25BFC" w:rsidRDefault="00E25BFC" w:rsidP="00E25B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877" w:type="dxa"/>
          </w:tcPr>
          <w:p w:rsidR="00E25BFC" w:rsidRDefault="00E25BFC" w:rsidP="00E25B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877" w:type="dxa"/>
          </w:tcPr>
          <w:p w:rsidR="00E25BFC" w:rsidRDefault="00E25BFC" w:rsidP="00E25B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E25BFC" w:rsidTr="00E25BFC">
        <w:tc>
          <w:tcPr>
            <w:tcW w:w="2159" w:type="dxa"/>
          </w:tcPr>
          <w:p w:rsidR="00E25BFC" w:rsidRDefault="00E25BFC" w:rsidP="00E25B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звонков</w:t>
            </w:r>
          </w:p>
        </w:tc>
        <w:tc>
          <w:tcPr>
            <w:tcW w:w="1877" w:type="dxa"/>
          </w:tcPr>
          <w:p w:rsidR="00E25BFC" w:rsidRDefault="00E25BFC" w:rsidP="00E25B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02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1715</w:t>
            </w:r>
          </w:p>
        </w:tc>
        <w:tc>
          <w:tcPr>
            <w:tcW w:w="1877" w:type="dxa"/>
          </w:tcPr>
          <w:p w:rsidR="00E25BFC" w:rsidRDefault="00E25BFC" w:rsidP="00E25B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02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2449</w:t>
            </w:r>
          </w:p>
        </w:tc>
        <w:tc>
          <w:tcPr>
            <w:tcW w:w="1877" w:type="dxa"/>
          </w:tcPr>
          <w:p w:rsidR="00E25BFC" w:rsidRDefault="002B6CEA" w:rsidP="00E25B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2357</w:t>
            </w:r>
          </w:p>
        </w:tc>
      </w:tr>
    </w:tbl>
    <w:p w:rsidR="00E25BFC" w:rsidRDefault="00E25BFC" w:rsidP="00E25B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C" w:rsidRDefault="00E25BFC" w:rsidP="005F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2F8" w:rsidRDefault="005F02F8" w:rsidP="005F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Услугами данной службы пользуется в основном взрослое население области (90% абонентов). Дети и подростки обращаются значительно реже (менее 1%). Женщины обращаются чаще мужчин </w:t>
      </w:r>
      <w:r w:rsidR="002B6CEA">
        <w:rPr>
          <w:rFonts w:ascii="Times New Roman" w:eastAsia="Times New Roman" w:hAnsi="Times New Roman" w:cs="Times New Roman"/>
          <w:sz w:val="28"/>
          <w:szCs w:val="28"/>
          <w:lang w:eastAsia="ru-RU"/>
        </w:rPr>
        <w:t>(70,5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B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 к общему числу абонентов)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Популярность у населения данной службы правильнее связать с активной пропагандой «Телефона доверия», в т.ч. посредством освещения в средствах массовой информации, кабинетах здоровья, специализированных кабинетах лечебно-профилактических учреждений и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среди психологов общеобразовательных учреждений, а также высоким качеством предоставления данной услуги. В настоящее время запущен бесплатный федеральный номер 88007006586, что позволит значительно повысить доступность оказания данной услуги.</w:t>
      </w:r>
      <w:r w:rsidR="002B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Некоторое снижение обращаемости абонентов можно связать со снижением общего уровня соц</w:t>
      </w:r>
      <w:r w:rsidR="00FF7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иальной напряженности в регионе, активной работой психологических служб и специалистов «Кризисного центра».</w:t>
      </w:r>
    </w:p>
    <w:p w:rsidR="00E25BFC" w:rsidRPr="005F02F8" w:rsidRDefault="00E25BFC" w:rsidP="005F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2F8" w:rsidRPr="005F02F8" w:rsidRDefault="005F02F8" w:rsidP="005F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Тульской области ведется постоянный мониторинг суицидального поведения жителей Тульской области. Основываясь на собираемых данных, разрабатывается стратегия профилактики суицидального поведения. По отдельным случаям проводится детальная работа с привлечением специалистов психиатрической службы, дается качественная оценка их деятельности. </w:t>
      </w:r>
    </w:p>
    <w:p w:rsidR="002B6CEA" w:rsidRDefault="005F02F8" w:rsidP="005F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больных, находившихся под диспансерным наблюдением и получивших консультативно-лечебную помощь, число суицидальных попыток в 201</w:t>
      </w:r>
      <w:r w:rsidR="00497E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</w:t>
      </w:r>
      <w:r w:rsidR="002B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CEA">
        <w:rPr>
          <w:rFonts w:ascii="Times New Roman" w:eastAsia="Times New Roman" w:hAnsi="Times New Roman" w:cs="Times New Roman"/>
          <w:sz w:val="28"/>
          <w:szCs w:val="28"/>
          <w:lang w:eastAsia="ru-RU"/>
        </w:rPr>
        <w:t>98 случаев что на 77% меньше аналогичного показателя за предыдущий год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числа совершенных суицидальных попыток в 201</w:t>
      </w:r>
      <w:r w:rsidR="00497E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B6CE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2B6CEA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закончились смертью больных.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3CD1" w:rsidRDefault="005F02F8" w:rsidP="005F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по данным Росстата в результате преднамеренного самоповреждения, включая самоубийства в 2011 году погибло 266 человек, в 2012 году </w:t>
      </w:r>
      <w:r w:rsidRPr="005F02F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–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244 человека, в 2013 году - 239 человек в 2014 году 250 году. </w:t>
      </w:r>
    </w:p>
    <w:p w:rsidR="005F02F8" w:rsidRDefault="00903CD1" w:rsidP="005F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 в 2015 году количество завершенных суицидов снизилось на 9,4%, показатель на 100000 составил 15,0.</w:t>
      </w:r>
    </w:p>
    <w:p w:rsidR="00E25BFC" w:rsidRDefault="00E25BFC" w:rsidP="00E25B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погибших от суицидов</w:t>
      </w:r>
    </w:p>
    <w:p w:rsidR="00E25BFC" w:rsidRDefault="00E25BFC" w:rsidP="00E25B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8"/>
        <w:tblW w:w="0" w:type="auto"/>
        <w:tblInd w:w="354" w:type="dxa"/>
        <w:tblLook w:val="04A0" w:firstRow="1" w:lastRow="0" w:firstColumn="1" w:lastColumn="0" w:noHBand="0" w:noVBand="1"/>
      </w:tblPr>
      <w:tblGrid>
        <w:gridCol w:w="2159"/>
        <w:gridCol w:w="1877"/>
        <w:gridCol w:w="1877"/>
        <w:gridCol w:w="1877"/>
      </w:tblGrid>
      <w:tr w:rsidR="00E25BFC" w:rsidTr="00E25BFC">
        <w:tc>
          <w:tcPr>
            <w:tcW w:w="2159" w:type="dxa"/>
          </w:tcPr>
          <w:p w:rsidR="00E25BFC" w:rsidRDefault="00E25BFC" w:rsidP="009227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77" w:type="dxa"/>
          </w:tcPr>
          <w:p w:rsidR="00E25BFC" w:rsidRDefault="00E25BFC" w:rsidP="009227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877" w:type="dxa"/>
          </w:tcPr>
          <w:p w:rsidR="00E25BFC" w:rsidRDefault="00E25BFC" w:rsidP="009227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877" w:type="dxa"/>
          </w:tcPr>
          <w:p w:rsidR="00E25BFC" w:rsidRDefault="00E25BFC" w:rsidP="009227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E25BFC" w:rsidTr="00E25BFC">
        <w:tc>
          <w:tcPr>
            <w:tcW w:w="2159" w:type="dxa"/>
          </w:tcPr>
          <w:p w:rsidR="00E25BFC" w:rsidRDefault="002B6CEA" w:rsidP="009227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Завершенные суициды</w:t>
            </w:r>
          </w:p>
        </w:tc>
        <w:tc>
          <w:tcPr>
            <w:tcW w:w="1877" w:type="dxa"/>
          </w:tcPr>
          <w:p w:rsidR="00E25BFC" w:rsidRDefault="00E25BFC" w:rsidP="009227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02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877" w:type="dxa"/>
          </w:tcPr>
          <w:p w:rsidR="00E25BFC" w:rsidRDefault="00E25BFC" w:rsidP="00E25B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02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7" w:type="dxa"/>
          </w:tcPr>
          <w:p w:rsidR="00E25BFC" w:rsidRDefault="00E25BFC" w:rsidP="0092278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</w:t>
            </w:r>
          </w:p>
        </w:tc>
      </w:tr>
    </w:tbl>
    <w:p w:rsidR="002B6CEA" w:rsidRDefault="002B6CEA" w:rsidP="002B6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C" w:rsidRPr="005F02F8" w:rsidRDefault="002B6CEA" w:rsidP="002B6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данные говорят о возросшей эффективности профилактики суицидального поведения среди лиц, обратившихся за психиатрической помощью, хотя статистика в целом по области остается тревожной.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мониторинга постоянно совершенствуется, налаживаются межведомственные связи.</w:t>
      </w:r>
    </w:p>
    <w:p w:rsidR="005F02F8" w:rsidRDefault="005F02F8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7ECD" w:rsidRDefault="00FF7ECD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7ECD" w:rsidRDefault="00FF7ECD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7ECD" w:rsidRDefault="00FF7ECD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7ECD" w:rsidRDefault="00FF7ECD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7ECD" w:rsidRPr="005F02F8" w:rsidRDefault="00FF7ECD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Общественно-опасные действия психически больных</w:t>
      </w: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28"/>
          <w:lang w:eastAsia="ru-RU"/>
        </w:rPr>
      </w:pPr>
    </w:p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общественно опасных действий лиц, страдающих психическими расстройствами, является одной из ключевых задач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современной психиатрии. Для этого диспансерной службой выделяется группа пациентов, находящихся на активном диспансерном наблюдении и на амбулаторном принудительном наблюдении и лечении у врача-психиатра.</w:t>
      </w:r>
    </w:p>
    <w:p w:rsidR="009D30D9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контролем врачей-психиатров в 201</w:t>
      </w:r>
      <w:r w:rsidR="00497E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таких больных находилось </w:t>
      </w:r>
      <w:r w:rsidR="009D30D9">
        <w:rPr>
          <w:rFonts w:ascii="Times New Roman" w:eastAsia="Times New Roman" w:hAnsi="Times New Roman" w:cs="Times New Roman"/>
          <w:sz w:val="28"/>
          <w:szCs w:val="28"/>
          <w:lang w:eastAsia="ru-RU"/>
        </w:rPr>
        <w:t>682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D30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D30D9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диспансерного контингента. </w:t>
      </w:r>
    </w:p>
    <w:p w:rsidR="009D30D9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 тыс. человек населения это составило: в 201</w:t>
      </w:r>
      <w:r w:rsidR="009D30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9D30D9">
        <w:rPr>
          <w:rFonts w:ascii="Times New Roman" w:eastAsia="Times New Roman" w:hAnsi="Times New Roman" w:cs="Times New Roman"/>
          <w:sz w:val="28"/>
          <w:szCs w:val="28"/>
          <w:lang w:eastAsia="ru-RU"/>
        </w:rPr>
        <w:t>45,2.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201</w:t>
      </w:r>
      <w:r w:rsidR="009D30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пациентов находящихся на амбулаторном принудительном лечении и наблюдении </w:t>
      </w:r>
      <w:r w:rsidR="009D30D9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20 человек меньше по сравнению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D30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D3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0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9D30D9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Данные показатели свидетельствуют о том, что проводимая о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птимизация работы и внедрение новых медицинских технологий в работу с данной группой лиц позволяет реализовать реабилитационный потенциал психиатрических учреждений и сместить акцент на профилактику социально-опасного поведения. </w:t>
      </w:r>
    </w:p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больных, состоящих на активном диспансерном наблюдении, большую группу </w:t>
      </w:r>
      <w:r w:rsidR="009B209C"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из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</w:t>
      </w:r>
      <w:r w:rsidR="009B209C">
        <w:rPr>
          <w:rFonts w:ascii="Times New Roman" w:eastAsia="Times New Roman" w:hAnsi="Times New Roman" w:cs="Times New Roman"/>
          <w:sz w:val="28"/>
          <w:szCs w:val="28"/>
          <w:lang w:eastAsia="ru-RU"/>
        </w:rPr>
        <w:t>85,9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страдают шизофренией, а находящиеся на амбулаторном принудительном наблюдении и лечении составляют, </w:t>
      </w:r>
      <w:r w:rsidR="009B209C">
        <w:rPr>
          <w:rFonts w:ascii="Times New Roman" w:eastAsia="Times New Roman" w:hAnsi="Times New Roman" w:cs="Times New Roman"/>
          <w:sz w:val="28"/>
          <w:szCs w:val="28"/>
          <w:lang w:eastAsia="ru-RU"/>
        </w:rPr>
        <w:t>91,4%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09C"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9B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5F02F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ГУЗ «Тульская областная клиническая психиатрическая больница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№ 1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им. Н. П. Каменева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функционируют отделения </w:t>
      </w:r>
      <w:r w:rsidR="009B209C"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принудительного лечения,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специализированного и общего типов. Число</w:t>
      </w:r>
      <w:r w:rsidR="009B20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пользованных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больных, находящихся на принудительном лечении в психиатрическом стационаре на конец года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составило </w:t>
      </w:r>
      <w:r w:rsidR="009B209C">
        <w:rPr>
          <w:rFonts w:ascii="Times New Roman" w:eastAsia="Times New Roman" w:hAnsi="Times New Roman" w:cs="Times New Roman"/>
          <w:sz w:val="28"/>
          <w:szCs w:val="28"/>
          <w:lang w:eastAsia="x-none"/>
        </w:rPr>
        <w:t>313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человек или </w:t>
      </w:r>
      <w:r w:rsidR="009B209C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% от числа, находящихся на лечении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(в 201</w:t>
      </w:r>
      <w:r w:rsidR="009B209C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году – 2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>22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человек и 1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%). Наблюдается тенденция уменьшения числа лиц, нуждающихся в стационарном и амбулаторном принудительном лечении, что может быть связано с отказом судами назначать принудительное лечение (по заключению экспертной комиссии) за нетяжкие правонарушения.</w:t>
      </w:r>
    </w:p>
    <w:p w:rsidR="005F02F8" w:rsidRPr="005F02F8" w:rsidRDefault="005F02F8" w:rsidP="005F0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2F8" w:rsidRPr="005F02F8" w:rsidRDefault="005F02F8" w:rsidP="005F02F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5F02F8" w:rsidRPr="005F02F8" w:rsidRDefault="005F02F8" w:rsidP="005F02F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5F02F8" w:rsidRPr="005F02F8" w:rsidRDefault="005F02F8" w:rsidP="005F02F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5F02F8" w:rsidRPr="005F02F8" w:rsidRDefault="005F02F8" w:rsidP="005F02F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5F02F8" w:rsidRPr="005F02F8" w:rsidRDefault="005F02F8" w:rsidP="005F02F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5F02F8" w:rsidRPr="005F02F8" w:rsidRDefault="005F02F8" w:rsidP="005F02F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5F02F8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Динамика длительности пребывания в койко-днях выбывшего больного</w:t>
      </w: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принудительном лечении в психиатрическом стационаре</w:t>
      </w: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1400"/>
        <w:gridCol w:w="1400"/>
        <w:gridCol w:w="1400"/>
      </w:tblGrid>
      <w:tr w:rsidR="00497E27" w:rsidRPr="005F02F8" w:rsidTr="00497E27">
        <w:trPr>
          <w:trHeight w:val="39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2C4C4A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2015</w:t>
            </w:r>
          </w:p>
        </w:tc>
      </w:tr>
      <w:tr w:rsidR="00497E27" w:rsidRPr="005F02F8" w:rsidTr="00497E27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1093,9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199</w:t>
            </w:r>
            <w:r w:rsidR="002C4C4A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2C4C4A" w:rsidP="002C4C4A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821,2</w:t>
            </w:r>
          </w:p>
        </w:tc>
      </w:tr>
      <w:tr w:rsidR="00497E27" w:rsidRPr="005F02F8" w:rsidTr="00497E27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В т.ч. с диагнозом: </w:t>
            </w:r>
          </w:p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- психозы и слабоумие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1200,2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3152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2C4C4A" w:rsidP="002C4C4A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822,8</w:t>
            </w:r>
          </w:p>
        </w:tc>
      </w:tr>
      <w:tr w:rsidR="00497E27" w:rsidRPr="005F02F8" w:rsidTr="00497E27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Из них: шизофрения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1431,3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651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2C4C4A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852,4</w:t>
            </w:r>
          </w:p>
        </w:tc>
      </w:tr>
      <w:tr w:rsidR="00497E27" w:rsidRPr="005F02F8" w:rsidTr="00497E27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ind w:left="360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-психические расстройства непсихотического характера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556,9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661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2C4C4A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757,3</w:t>
            </w:r>
          </w:p>
        </w:tc>
      </w:tr>
      <w:tr w:rsidR="00497E27" w:rsidRPr="005F02F8" w:rsidTr="00497E27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- умственная отсталость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2599,3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739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2C4C4A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921,7</w:t>
            </w:r>
          </w:p>
        </w:tc>
      </w:tr>
    </w:tbl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2C4C4A" w:rsidRDefault="002C4C4A" w:rsidP="005F02F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/>
          <w:sz w:val="28"/>
          <w:szCs w:val="28"/>
          <w:lang w:eastAsia="ru-RU"/>
        </w:rPr>
      </w:pPr>
    </w:p>
    <w:p w:rsidR="002C4C4A" w:rsidRDefault="002C4C4A" w:rsidP="005F02F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/>
          <w:sz w:val="28"/>
          <w:szCs w:val="28"/>
          <w:lang w:eastAsia="ru-RU"/>
        </w:rPr>
      </w:pPr>
    </w:p>
    <w:p w:rsidR="002C4C4A" w:rsidRDefault="002C4C4A" w:rsidP="005F02F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/>
          <w:sz w:val="28"/>
          <w:szCs w:val="28"/>
          <w:lang w:eastAsia="ru-RU"/>
        </w:rPr>
      </w:pP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/>
          <w:sz w:val="28"/>
          <w:szCs w:val="28"/>
          <w:lang w:eastAsia="ru-RU"/>
        </w:rPr>
      </w:pPr>
      <w:r w:rsidRPr="005F02F8">
        <w:rPr>
          <w:rFonts w:ascii="Times New Roman" w:eastAsia="MS Mincho" w:hAnsi="Times New Roman" w:cs="Times New Roman"/>
          <w:b/>
          <w:bCs/>
          <w:i/>
          <w:sz w:val="28"/>
          <w:szCs w:val="28"/>
          <w:lang w:eastAsia="ru-RU"/>
        </w:rPr>
        <w:t>Стационарная психиатрическая помощь</w:t>
      </w: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MS Mincho" w:hAnsi="Times New Roman" w:cs="Times New Roman"/>
          <w:sz w:val="6"/>
          <w:szCs w:val="28"/>
          <w:lang w:eastAsia="ru-RU"/>
        </w:rPr>
      </w:pPr>
    </w:p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области функционирует две психиатрические больницы областного подчинения, из которых одна детская психоневрологическая больница, два детских психоневрологических отделения в составе детских больниц. Общая коечная сеть составила 1880 коек круглосуточного пребывания больных, в том числе 1775 коек для взрослых (94,4%) и 105 коек для детей от 0 до 18 лет (5,6%). </w:t>
      </w:r>
    </w:p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MS Mincho" w:hAnsi="Times New Roman" w:cs="Times New Roman"/>
          <w:sz w:val="28"/>
          <w:szCs w:val="28"/>
          <w:lang w:eastAsia="ru-RU"/>
        </w:rPr>
        <w:t>Обеспеченность населения психиатрическими койками на 10 тыс. населения –12,</w:t>
      </w:r>
      <w:r w:rsidR="002C4C4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5F02F8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5F02F8" w:rsidRPr="005F02F8" w:rsidRDefault="005F02F8" w:rsidP="005F02F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MS Mincho" w:hAnsi="Times New Roman" w:cs="Times New Roman"/>
          <w:sz w:val="28"/>
          <w:szCs w:val="28"/>
          <w:lang w:eastAsia="ru-RU"/>
        </w:rPr>
        <w:t>Динамика показателя обеспеченности психиатрическими койками</w:t>
      </w: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MS Mincho" w:hAnsi="Times New Roman" w:cs="Times New Roman"/>
          <w:sz w:val="16"/>
          <w:szCs w:val="28"/>
          <w:lang w:eastAsia="ru-RU"/>
        </w:rPr>
      </w:pP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1300"/>
        <w:gridCol w:w="1300"/>
        <w:gridCol w:w="1300"/>
      </w:tblGrid>
      <w:tr w:rsidR="005F02F8" w:rsidRPr="005F02F8" w:rsidTr="00497E27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F8" w:rsidRPr="005F02F8" w:rsidRDefault="005F02F8" w:rsidP="005F02F8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 xml:space="preserve"> Койки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</w:t>
            </w:r>
            <w:r w:rsidR="00497E27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497E27">
            <w:pPr>
              <w:spacing w:after="0"/>
              <w:ind w:left="144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</w:t>
            </w:r>
            <w:r w:rsidR="00497E27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497E27">
            <w:pPr>
              <w:spacing w:after="0"/>
              <w:ind w:left="144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</w:t>
            </w:r>
            <w:r w:rsidR="00497E27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F02F8" w:rsidRPr="005F02F8" w:rsidTr="00497E27">
        <w:trPr>
          <w:cantSplit/>
          <w:trHeight w:val="44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F8" w:rsidRPr="005F02F8" w:rsidRDefault="005F02F8" w:rsidP="005F02F8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Абсолютное число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1880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1880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1880</w:t>
            </w:r>
          </w:p>
        </w:tc>
      </w:tr>
      <w:tr w:rsidR="005F02F8" w:rsidRPr="005F02F8" w:rsidTr="00497E27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F8" w:rsidRPr="005F02F8" w:rsidRDefault="005F02F8" w:rsidP="005F02F8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На 10000 населения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12,2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12,3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2C4C4A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12,</w:t>
            </w:r>
            <w:r w:rsidR="002C4C4A">
              <w:rPr>
                <w:rFonts w:ascii="Times New Roman" w:eastAsia="MS Mincho" w:hAnsi="Times New Roman" w:cs="Times New Roman"/>
                <w:sz w:val="26"/>
                <w:szCs w:val="26"/>
              </w:rPr>
              <w:t>4</w:t>
            </w:r>
          </w:p>
        </w:tc>
      </w:tr>
    </w:tbl>
    <w:p w:rsidR="005F02F8" w:rsidRPr="005F02F8" w:rsidRDefault="005F02F8" w:rsidP="005F02F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F02F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E25BFC" w:rsidRDefault="00E25BFC" w:rsidP="005F02F8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MS Mincho" w:hAnsi="Times New Roman" w:cs="Times New Roman"/>
          <w:sz w:val="28"/>
          <w:szCs w:val="28"/>
          <w:lang w:eastAsia="ru-RU"/>
        </w:rPr>
        <w:t>Использование коечного фонда для больных с психическими</w:t>
      </w: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MS Mincho" w:hAnsi="Times New Roman" w:cs="Times New Roman"/>
          <w:sz w:val="28"/>
          <w:szCs w:val="28"/>
          <w:lang w:eastAsia="ru-RU"/>
        </w:rPr>
        <w:t>расстройствами в целом по стационарам</w:t>
      </w: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MS Mincho" w:hAnsi="Times New Roman" w:cs="Times New Roman"/>
          <w:sz w:val="14"/>
          <w:szCs w:val="28"/>
          <w:lang w:eastAsia="ru-RU"/>
        </w:rPr>
      </w:pPr>
    </w:p>
    <w:tbl>
      <w:tblPr>
        <w:tblW w:w="9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1500"/>
        <w:gridCol w:w="1500"/>
        <w:gridCol w:w="1500"/>
      </w:tblGrid>
      <w:tr w:rsidR="005F02F8" w:rsidRPr="005F02F8" w:rsidTr="00497E27">
        <w:trPr>
          <w:cantSplit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5F02F8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</w:t>
            </w:r>
            <w:r w:rsidR="00497E27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</w:t>
            </w:r>
            <w:r w:rsidR="00497E27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014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497E27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2015</w:t>
            </w:r>
          </w:p>
        </w:tc>
      </w:tr>
      <w:tr w:rsidR="005F02F8" w:rsidRPr="005F02F8" w:rsidTr="00497E27">
        <w:trPr>
          <w:cantSplit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F8" w:rsidRPr="005F02F8" w:rsidRDefault="005F02F8" w:rsidP="005F02F8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Число коек - абсолютное число</w:t>
            </w:r>
          </w:p>
          <w:p w:rsidR="005F02F8" w:rsidRPr="005F02F8" w:rsidRDefault="005F02F8" w:rsidP="005F02F8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- на 10 тыс. населения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1880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1880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1880</w:t>
            </w:r>
          </w:p>
        </w:tc>
      </w:tr>
      <w:tr w:rsidR="005F02F8" w:rsidRPr="005F02F8" w:rsidTr="00497E27">
        <w:trPr>
          <w:cantSplit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2F8" w:rsidRPr="005F02F8" w:rsidRDefault="005F02F8" w:rsidP="005F02F8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12,2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12,3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2C4C4A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12,</w:t>
            </w:r>
            <w:r w:rsidR="002C4C4A">
              <w:rPr>
                <w:rFonts w:ascii="Times New Roman" w:eastAsia="MS Mincho" w:hAnsi="Times New Roman" w:cs="Times New Roman"/>
                <w:sz w:val="26"/>
                <w:szCs w:val="26"/>
              </w:rPr>
              <w:t>4</w:t>
            </w:r>
          </w:p>
        </w:tc>
      </w:tr>
      <w:tr w:rsidR="005F02F8" w:rsidRPr="005F02F8" w:rsidTr="00497E27">
        <w:trPr>
          <w:cantSplit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F8" w:rsidRPr="005F02F8" w:rsidRDefault="005F02F8" w:rsidP="005F02F8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Из них:</w:t>
            </w:r>
          </w:p>
          <w:p w:rsidR="005F02F8" w:rsidRPr="005F02F8" w:rsidRDefault="005F02F8" w:rsidP="005F02F8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- число коек для взрослых и подростков</w:t>
            </w:r>
          </w:p>
          <w:p w:rsidR="005F02F8" w:rsidRPr="005F02F8" w:rsidRDefault="005F02F8" w:rsidP="005F02F8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- число коек для детей (0-18 лет)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1775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1775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1775</w:t>
            </w:r>
          </w:p>
        </w:tc>
      </w:tr>
      <w:tr w:rsidR="005F02F8" w:rsidRPr="005F02F8" w:rsidTr="00497E27">
        <w:trPr>
          <w:cantSplit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2F8" w:rsidRPr="005F02F8" w:rsidRDefault="005F02F8" w:rsidP="005F02F8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8" w:rsidRPr="005F02F8" w:rsidRDefault="005F02F8" w:rsidP="005F02F8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105</w:t>
            </w:r>
          </w:p>
        </w:tc>
      </w:tr>
    </w:tbl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201</w:t>
      </w:r>
      <w:r w:rsidR="00497E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госпитализировано </w:t>
      </w:r>
      <w:r w:rsidR="002C4C4A">
        <w:rPr>
          <w:rFonts w:ascii="Times New Roman" w:eastAsia="Times New Roman" w:hAnsi="Times New Roman" w:cs="Times New Roman"/>
          <w:sz w:val="28"/>
          <w:szCs w:val="28"/>
          <w:lang w:eastAsia="ru-RU"/>
        </w:rPr>
        <w:t>9314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или </w:t>
      </w:r>
      <w:r w:rsidR="002C4C4A">
        <w:rPr>
          <w:rFonts w:ascii="Times New Roman" w:eastAsia="Times New Roman" w:hAnsi="Times New Roman" w:cs="Times New Roman"/>
          <w:sz w:val="28"/>
          <w:szCs w:val="28"/>
          <w:lang w:eastAsia="ru-RU"/>
        </w:rPr>
        <w:t>616,8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 Из них с </w:t>
      </w:r>
      <w:r w:rsidR="002C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психозами </w:t>
      </w:r>
      <w:r w:rsidR="00B960BE">
        <w:rPr>
          <w:rFonts w:ascii="Times New Roman" w:eastAsia="Times New Roman" w:hAnsi="Times New Roman" w:cs="Times New Roman"/>
          <w:sz w:val="28"/>
          <w:szCs w:val="28"/>
          <w:lang w:eastAsia="ru-RU"/>
        </w:rPr>
        <w:t>329,5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 населения.</w:t>
      </w:r>
    </w:p>
    <w:p w:rsidR="005F02F8" w:rsidRPr="005F02F8" w:rsidRDefault="005F02F8" w:rsidP="005F0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Средняя длительность пребывания больного на койке </w:t>
      </w:r>
      <w:r w:rsidR="00B960B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Pr="005F02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97E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9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16,2%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 </w:t>
      </w:r>
      <w:r w:rsidR="00B960BE">
        <w:rPr>
          <w:rFonts w:ascii="Times New Roman" w:eastAsia="Times New Roman" w:hAnsi="Times New Roman" w:cs="Times New Roman"/>
          <w:sz w:val="28"/>
          <w:szCs w:val="28"/>
          <w:lang w:eastAsia="ru-RU"/>
        </w:rPr>
        <w:t>75,3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к/дня (в 201</w:t>
      </w:r>
      <w:r w:rsidR="00B960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89,</w:t>
      </w:r>
      <w:r w:rsidR="00B960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дня). </w:t>
      </w: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Показатели госпитализации больных с психическими расстройствами</w:t>
      </w: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MS Mincho" w:hAnsi="Times New Roman" w:cs="Times New Roman"/>
          <w:sz w:val="28"/>
          <w:szCs w:val="28"/>
          <w:lang w:eastAsia="ru-RU"/>
        </w:rPr>
        <w:t>на 100 тысяч населения</w:t>
      </w:r>
    </w:p>
    <w:p w:rsidR="005F02F8" w:rsidRPr="005F02F8" w:rsidRDefault="005F02F8" w:rsidP="005F02F8">
      <w:pPr>
        <w:spacing w:after="0" w:line="240" w:lineRule="auto"/>
        <w:jc w:val="center"/>
        <w:rPr>
          <w:rFonts w:ascii="Times New Roman" w:eastAsia="MS Mincho" w:hAnsi="Times New Roman" w:cs="Times New Roman"/>
          <w:sz w:val="4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1368"/>
        <w:gridCol w:w="1368"/>
        <w:gridCol w:w="1264"/>
      </w:tblGrid>
      <w:tr w:rsidR="00497E27" w:rsidRPr="005F02F8" w:rsidTr="00B960BE">
        <w:trPr>
          <w:cantSplit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2015</w:t>
            </w:r>
          </w:p>
        </w:tc>
      </w:tr>
      <w:tr w:rsidR="00497E27" w:rsidRPr="005F02F8" w:rsidTr="00B960BE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Госпитализировано больных</w:t>
            </w:r>
          </w:p>
        </w:tc>
      </w:tr>
      <w:tr w:rsidR="00497E27" w:rsidRPr="005F02F8" w:rsidTr="00B960B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Психические расстройства – 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510,2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565,9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B960BE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616,8</w:t>
            </w:r>
          </w:p>
        </w:tc>
      </w:tr>
      <w:tr w:rsidR="00497E27" w:rsidRPr="005F02F8" w:rsidTr="00B960B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Из них: - органические психозы и слабоумие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268,4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303,1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B960BE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329,5</w:t>
            </w:r>
          </w:p>
        </w:tc>
      </w:tr>
      <w:tr w:rsidR="00497E27" w:rsidRPr="005F02F8" w:rsidTr="00B960B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в том числе: шизофрения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155,5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175,5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B960BE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178,8</w:t>
            </w:r>
          </w:p>
        </w:tc>
      </w:tr>
      <w:tr w:rsidR="00497E27" w:rsidRPr="005F02F8" w:rsidTr="00B960B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- Психические расстройства</w:t>
            </w:r>
          </w:p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непсихотического характера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199,4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219,3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B960BE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236,6</w:t>
            </w:r>
          </w:p>
        </w:tc>
      </w:tr>
      <w:tr w:rsidR="00497E27" w:rsidRPr="005F02F8" w:rsidTr="00B960B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</w:p>
        </w:tc>
      </w:tr>
      <w:tr w:rsidR="00497E27" w:rsidRPr="005F02F8" w:rsidTr="00B960BE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27" w:rsidRPr="005F02F8" w:rsidRDefault="00497E27" w:rsidP="00497E27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Средние сроки лечения больного</w:t>
            </w:r>
          </w:p>
        </w:tc>
      </w:tr>
      <w:tr w:rsidR="00B960BE" w:rsidRPr="005F02F8" w:rsidTr="00B960B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B960BE" w:rsidP="00B960BE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B960BE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B960BE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B960BE" w:rsidRDefault="00B960BE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B960BE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2015</w:t>
            </w:r>
          </w:p>
        </w:tc>
      </w:tr>
      <w:tr w:rsidR="00B960BE" w:rsidRPr="005F02F8" w:rsidTr="00B960B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B960BE" w:rsidP="00B960BE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Психические расстройства – 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B960BE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89,5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B960BE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89,8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B960BE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75,3</w:t>
            </w:r>
          </w:p>
        </w:tc>
      </w:tr>
      <w:tr w:rsidR="00B960BE" w:rsidRPr="005F02F8" w:rsidTr="00B960B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B960BE" w:rsidP="00B960BE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B960BE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B960BE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B960BE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B960BE" w:rsidRPr="005F02F8" w:rsidTr="00B960B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B960BE" w:rsidP="00B960BE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психозы и слабоумие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B960BE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123,9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B960BE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110,7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B960BE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88,9</w:t>
            </w:r>
          </w:p>
        </w:tc>
      </w:tr>
      <w:tr w:rsidR="00B960BE" w:rsidRPr="005F02F8" w:rsidTr="00B960B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BE" w:rsidRPr="005F02F8" w:rsidRDefault="00B960BE" w:rsidP="00B960BE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в том числе: шизофрения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B960BE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142,1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B960BE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128,6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B960BE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106,4</w:t>
            </w:r>
          </w:p>
        </w:tc>
      </w:tr>
      <w:tr w:rsidR="00B960BE" w:rsidRPr="005F02F8" w:rsidTr="00B960B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BE" w:rsidRPr="005F02F8" w:rsidRDefault="00B960BE" w:rsidP="00B960BE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- Психические расстройства</w:t>
            </w:r>
          </w:p>
          <w:p w:rsidR="00B960BE" w:rsidRPr="005F02F8" w:rsidRDefault="00B960BE" w:rsidP="00B960BE">
            <w:pPr>
              <w:spacing w:after="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непсихотического характера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B960BE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B960BE" w:rsidRPr="005F02F8" w:rsidRDefault="00B960BE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54,4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B960BE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B960BE" w:rsidRPr="005F02F8" w:rsidRDefault="00B960BE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57,6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Default="00B960BE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:rsidR="00B960BE" w:rsidRPr="005F02F8" w:rsidRDefault="007852D6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49,2</w:t>
            </w:r>
          </w:p>
        </w:tc>
      </w:tr>
      <w:tr w:rsidR="00B960BE" w:rsidRPr="005F02F8" w:rsidTr="00B960B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BE" w:rsidRPr="005F02F8" w:rsidRDefault="00B960BE" w:rsidP="00B960BE">
            <w:pPr>
              <w:spacing w:after="0"/>
              <w:ind w:left="36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- Умственная отсталость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B960BE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B960BE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5F02F8">
              <w:rPr>
                <w:rFonts w:ascii="Times New Roman" w:eastAsia="MS Mincho" w:hAnsi="Times New Roman" w:cs="Times New Roman"/>
                <w:sz w:val="26"/>
                <w:szCs w:val="26"/>
              </w:rPr>
              <w:t>105,5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BE" w:rsidRPr="005F02F8" w:rsidRDefault="007852D6" w:rsidP="00B960BE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94,2</w:t>
            </w:r>
          </w:p>
        </w:tc>
      </w:tr>
    </w:tbl>
    <w:p w:rsidR="007852D6" w:rsidRDefault="005F02F8" w:rsidP="007852D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F02F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5F02F8" w:rsidRPr="005F02F8" w:rsidRDefault="007852D6" w:rsidP="00785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оличество пациентов, пребывающих в стационаре более 1 года снизилось по сравнению с прошлым годом на 16,8%</w:t>
      </w:r>
      <w:r w:rsidR="005F02F8"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r w:rsidR="005F02F8"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356</w:t>
      </w:r>
      <w:r w:rsidR="005F02F8"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– по итогам 2015 года против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>428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пациентов в 2014 году)</w:t>
      </w:r>
      <w:r w:rsidR="005F02F8"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497E27" w:rsidRDefault="00497E27" w:rsidP="005F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97E27" w:rsidRDefault="00497E27" w:rsidP="005F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02F8" w:rsidRDefault="005F02F8" w:rsidP="005F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области функционировало 121 место в дневных стационарах при амбулаторно-поликлинических учреждениях. Был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пролечен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r w:rsidR="007852D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12% больше пациентов по сравнению с предыдущим годом(1296 в 2015 против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>1164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человек</w:t>
      </w:r>
      <w:r w:rsidR="007852D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2014)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средние сроки лечения составили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7852D6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x-none"/>
        </w:rPr>
        <w:t>ней</w:t>
      </w:r>
      <w:r w:rsidRPr="005F02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7852D6" w:rsidRPr="005F02F8" w:rsidRDefault="007852D6" w:rsidP="005F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F02F8" w:rsidRPr="005F02F8" w:rsidRDefault="005F02F8" w:rsidP="005F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Комплексным планом основных мероприятий на 2014 год изменена структура, формы и методы деятельности психиатрических учреждений, что позволило качественно улучшить ряд показателей. </w:t>
      </w:r>
    </w:p>
    <w:p w:rsidR="005F02F8" w:rsidRPr="005F02F8" w:rsidRDefault="005F02F8" w:rsidP="005F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Повысились требования к работе учреждений, оказывающих психиатрическую помощь, в части организации выявления, взятия под диспансерное наблюдение лиц с впервые в жизни установленным диагнозом. Оптимизировано решение вопросов госпитализации, в том числе в недобровольном порядке, первичной и вторичной профилактики общественно опасных действий со стороны психически больных, повышения уровня исполнительской дисциплины и качества принудительного лечения лиц, совершивших такие деяния. </w:t>
      </w:r>
    </w:p>
    <w:p w:rsidR="005F02F8" w:rsidRPr="005F02F8" w:rsidRDefault="005F02F8" w:rsidP="005F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внедрение телемедицины открыло широкий спектр возможностей для амбулаторного звена областной психиатрической службы. В перспективе это позволит частично решить вопросы определения вида амбулаторной помощи (особенно остро стоящие перед районами, где нет врача-психиатра), проводить консультации пациентов и их родственников, проводить совещания с сотрудниками службы, значительно экономя средства и время. </w:t>
      </w:r>
    </w:p>
    <w:p w:rsidR="005F02F8" w:rsidRPr="005F02F8" w:rsidRDefault="005F02F8" w:rsidP="005F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уровень и качество психиатрической помощи не всегда отвечает современным требованиям. В ряде районов области отсутствуют врачи психиатры. Остается высокой выявляемость подростков с нервно-психическими отклонениями при постановке на воинский учет и призыве в вооруженные силы. Остается актуальной проблема перевода в учреждения </w:t>
      </w:r>
      <w:r w:rsidRPr="005F0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социальной защиты пациентов, лишенных дееспособности и не имеющих опекуна.</w:t>
      </w:r>
    </w:p>
    <w:p w:rsidR="00496132" w:rsidRPr="00496132" w:rsidRDefault="00496132" w:rsidP="0049613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96132" w:rsidRPr="00496132" w:rsidRDefault="00496132" w:rsidP="00496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961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ряде районов области остро стоит проблема межведомственного взаимодействия с органами внутренних дел, особенно при госпитализации психически больных в стационар.</w:t>
      </w:r>
    </w:p>
    <w:p w:rsidR="00496132" w:rsidRPr="00496132" w:rsidRDefault="00496132" w:rsidP="00496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961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Несмотря на наметившиеся положительные тенденции необходимо продолжать добиваться более эффективного использования коечного фонда, снижени</w:t>
      </w:r>
      <w:r w:rsidRPr="00496132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4961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средней длительности пребывания больного на койке, определени</w:t>
      </w:r>
      <w:r w:rsidRPr="00496132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4961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цели в зависимости от типа учреждения, составлени</w:t>
      </w:r>
      <w:r w:rsidRPr="00496132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4961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плана и его выполнение, получени</w:t>
      </w:r>
      <w:r w:rsidRPr="00496132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4961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результатов и их оценк</w:t>
      </w:r>
      <w:r w:rsidRPr="00496132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4961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496132" w:rsidRPr="00496132" w:rsidRDefault="00496132" w:rsidP="00496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961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Предстоит пересмотреть систему оценки работы службы согласно современным требованиям, основываясь не только и не столько на количественных, сколько на качественных показателях работы, удовлетворенности пациента оказанной помощью. </w:t>
      </w:r>
    </w:p>
    <w:p w:rsidR="00496132" w:rsidRPr="00496132" w:rsidRDefault="00496132" w:rsidP="0049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и профилактика психических расстройств требует привлечения дополнительных средств и укрепления материально-технической базы учреждений здравоохранения. Внедрение новых информационных технологий должно идти параллельно с повышением уровня образования сотрудников, привлечением молодых специалистов в эту отрасль медицины.</w:t>
      </w:r>
    </w:p>
    <w:p w:rsidR="00496132" w:rsidRPr="00496132" w:rsidRDefault="00496132" w:rsidP="004961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20A1" w:rsidRDefault="00A520A1" w:rsidP="00496132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520A1" w:rsidRDefault="00A520A1" w:rsidP="00496132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520A1" w:rsidRDefault="00A520A1" w:rsidP="00496132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520A1" w:rsidRDefault="00A520A1" w:rsidP="00496132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sectPr w:rsidR="00A5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EB1" w:rsidRDefault="00D41EB1" w:rsidP="00496132">
      <w:pPr>
        <w:spacing w:after="0" w:line="240" w:lineRule="auto"/>
      </w:pPr>
      <w:r>
        <w:separator/>
      </w:r>
    </w:p>
  </w:endnote>
  <w:endnote w:type="continuationSeparator" w:id="0">
    <w:p w:rsidR="00D41EB1" w:rsidRDefault="00D41EB1" w:rsidP="0049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EB1" w:rsidRDefault="00D41EB1" w:rsidP="00496132">
      <w:pPr>
        <w:spacing w:after="0" w:line="240" w:lineRule="auto"/>
      </w:pPr>
      <w:r>
        <w:separator/>
      </w:r>
    </w:p>
  </w:footnote>
  <w:footnote w:type="continuationSeparator" w:id="0">
    <w:p w:rsidR="00D41EB1" w:rsidRDefault="00D41EB1" w:rsidP="00496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8"/>
        </w:tabs>
        <w:ind w:left="1018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5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1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28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712" w:hanging="21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</w:abstractNum>
  <w:abstractNum w:abstractNumId="7">
    <w:nsid w:val="12E04457"/>
    <w:multiLevelType w:val="singleLevel"/>
    <w:tmpl w:val="EF7285AE"/>
    <w:lvl w:ilvl="0">
      <w:start w:val="1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7C"/>
    <w:rsid w:val="00023BBF"/>
    <w:rsid w:val="000C42DA"/>
    <w:rsid w:val="00232AFF"/>
    <w:rsid w:val="002B22F3"/>
    <w:rsid w:val="002B6CEA"/>
    <w:rsid w:val="002C4C4A"/>
    <w:rsid w:val="002E3A77"/>
    <w:rsid w:val="0038028E"/>
    <w:rsid w:val="00496132"/>
    <w:rsid w:val="00497E27"/>
    <w:rsid w:val="004B277C"/>
    <w:rsid w:val="00530685"/>
    <w:rsid w:val="00540E6D"/>
    <w:rsid w:val="005F02F8"/>
    <w:rsid w:val="00627B44"/>
    <w:rsid w:val="007852D6"/>
    <w:rsid w:val="007D1222"/>
    <w:rsid w:val="008030F2"/>
    <w:rsid w:val="008B68FD"/>
    <w:rsid w:val="008D234E"/>
    <w:rsid w:val="00903CD1"/>
    <w:rsid w:val="00962E12"/>
    <w:rsid w:val="009B209C"/>
    <w:rsid w:val="009D30D9"/>
    <w:rsid w:val="00A520A1"/>
    <w:rsid w:val="00B960BE"/>
    <w:rsid w:val="00C03BCF"/>
    <w:rsid w:val="00C05B3D"/>
    <w:rsid w:val="00D41EB1"/>
    <w:rsid w:val="00DE0082"/>
    <w:rsid w:val="00DF5CEE"/>
    <w:rsid w:val="00E25BFC"/>
    <w:rsid w:val="00E93793"/>
    <w:rsid w:val="00E941FF"/>
    <w:rsid w:val="00EB513A"/>
    <w:rsid w:val="00EF6099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380CE-97A7-4018-BD1E-A7118C59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FF"/>
  </w:style>
  <w:style w:type="paragraph" w:styleId="1">
    <w:name w:val="heading 1"/>
    <w:basedOn w:val="a"/>
    <w:next w:val="a"/>
    <w:link w:val="10"/>
    <w:qFormat/>
    <w:rsid w:val="00496132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96132"/>
    <w:pPr>
      <w:keepNext/>
      <w:keepLines/>
      <w:widowControl w:val="0"/>
      <w:numPr>
        <w:ilvl w:val="1"/>
        <w:numId w:val="1"/>
      </w:numPr>
      <w:autoSpaceDE w:val="0"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49613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96132"/>
    <w:pPr>
      <w:keepNext/>
      <w:widowControl w:val="0"/>
      <w:numPr>
        <w:ilvl w:val="3"/>
        <w:numId w:val="1"/>
      </w:numPr>
      <w:shd w:val="clear" w:color="auto" w:fill="FFFFFF"/>
      <w:tabs>
        <w:tab w:val="left" w:pos="427"/>
      </w:tabs>
      <w:autoSpaceDE w:val="0"/>
      <w:spacing w:after="0" w:line="240" w:lineRule="auto"/>
      <w:outlineLvl w:val="3"/>
    </w:pPr>
    <w:rPr>
      <w:rFonts w:ascii="Courier New" w:eastAsia="Calibri" w:hAnsi="Courier New" w:cs="Courier New"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9613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8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96132"/>
    <w:pPr>
      <w:keepNext/>
      <w:widowControl w:val="0"/>
      <w:numPr>
        <w:ilvl w:val="5"/>
        <w:numId w:val="1"/>
      </w:numPr>
      <w:shd w:val="clear" w:color="auto" w:fill="FFFFFF"/>
      <w:autoSpaceDE w:val="0"/>
      <w:spacing w:after="0" w:line="720" w:lineRule="exact"/>
      <w:ind w:left="1435" w:firstLine="0"/>
      <w:outlineLvl w:val="5"/>
    </w:pPr>
    <w:rPr>
      <w:rFonts w:ascii="Courier New" w:eastAsia="Calibri" w:hAnsi="Courier New" w:cs="Courier New"/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132"/>
    <w:rPr>
      <w:rFonts w:ascii="Times New Roman" w:eastAsia="Times New Roman" w:hAnsi="Times New Roman" w:cs="Times New Roman"/>
      <w:color w:val="000000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96132"/>
    <w:rPr>
      <w:rFonts w:ascii="Cambria" w:eastAsia="Calibri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49613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96132"/>
    <w:rPr>
      <w:rFonts w:ascii="Courier New" w:eastAsia="Calibri" w:hAnsi="Courier New" w:cs="Courier New"/>
      <w:color w:val="000000"/>
      <w:sz w:val="28"/>
      <w:szCs w:val="28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496132"/>
    <w:rPr>
      <w:rFonts w:ascii="Times New Roman" w:eastAsia="Times New Roman" w:hAnsi="Times New Roman" w:cs="Times New Roman"/>
      <w:b/>
      <w:bCs/>
      <w:i/>
      <w:iCs/>
      <w:color w:val="00008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96132"/>
    <w:rPr>
      <w:rFonts w:ascii="Courier New" w:eastAsia="Calibri" w:hAnsi="Courier New" w:cs="Courier New"/>
      <w:b/>
      <w:bCs/>
      <w:color w:val="000000"/>
      <w:sz w:val="28"/>
      <w:szCs w:val="28"/>
      <w:shd w:val="clear" w:color="auto" w:fill="FFFFFF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96132"/>
  </w:style>
  <w:style w:type="character" w:customStyle="1" w:styleId="WW8Num3z0">
    <w:name w:val="WW8Num3z0"/>
    <w:rsid w:val="00496132"/>
    <w:rPr>
      <w:rFonts w:cs="Times New Roman"/>
    </w:rPr>
  </w:style>
  <w:style w:type="character" w:customStyle="1" w:styleId="WW8Num4z0">
    <w:name w:val="WW8Num4z0"/>
    <w:rsid w:val="00496132"/>
    <w:rPr>
      <w:rFonts w:ascii="Courier New" w:hAnsi="Courier New"/>
    </w:rPr>
  </w:style>
  <w:style w:type="character" w:customStyle="1" w:styleId="WW8Num5z0">
    <w:name w:val="WW8Num5z0"/>
    <w:rsid w:val="00496132"/>
    <w:rPr>
      <w:rFonts w:ascii="Courier New" w:hAnsi="Courier New"/>
    </w:rPr>
  </w:style>
  <w:style w:type="character" w:customStyle="1" w:styleId="WW8Num6z0">
    <w:name w:val="WW8Num6z0"/>
    <w:rsid w:val="00496132"/>
    <w:rPr>
      <w:rFonts w:ascii="Courier New" w:hAnsi="Courier New"/>
    </w:rPr>
  </w:style>
  <w:style w:type="character" w:customStyle="1" w:styleId="WW8Num7z0">
    <w:name w:val="WW8Num7z0"/>
    <w:rsid w:val="00496132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496132"/>
  </w:style>
  <w:style w:type="character" w:customStyle="1" w:styleId="WW8Num1z0">
    <w:name w:val="WW8Num1z0"/>
    <w:rsid w:val="00496132"/>
    <w:rPr>
      <w:rFonts w:cs="Times New Roman"/>
    </w:rPr>
  </w:style>
  <w:style w:type="character" w:customStyle="1" w:styleId="WW8Num2z0">
    <w:name w:val="WW8Num2z0"/>
    <w:rsid w:val="0049613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9"/>
      <w:szCs w:val="29"/>
      <w:u w:val="none"/>
      <w:vertAlign w:val="baseline"/>
    </w:rPr>
  </w:style>
  <w:style w:type="character" w:customStyle="1" w:styleId="WW8Num8z0">
    <w:name w:val="WW8Num8z0"/>
    <w:rsid w:val="00496132"/>
    <w:rPr>
      <w:rFonts w:ascii="Symbol" w:hAnsi="Symbol"/>
      <w:sz w:val="20"/>
    </w:rPr>
  </w:style>
  <w:style w:type="character" w:customStyle="1" w:styleId="WW8Num8z1">
    <w:name w:val="WW8Num8z1"/>
    <w:rsid w:val="00496132"/>
    <w:rPr>
      <w:rFonts w:ascii="Courier New" w:hAnsi="Courier New"/>
      <w:sz w:val="20"/>
    </w:rPr>
  </w:style>
  <w:style w:type="character" w:customStyle="1" w:styleId="WW8Num8z2">
    <w:name w:val="WW8Num8z2"/>
    <w:rsid w:val="00496132"/>
    <w:rPr>
      <w:rFonts w:ascii="Wingdings" w:hAnsi="Wingdings"/>
      <w:sz w:val="20"/>
    </w:rPr>
  </w:style>
  <w:style w:type="character" w:customStyle="1" w:styleId="WW8Num9z0">
    <w:name w:val="WW8Num9z0"/>
    <w:rsid w:val="00496132"/>
    <w:rPr>
      <w:rFonts w:ascii="Symbol" w:hAnsi="Symbol"/>
      <w:sz w:val="20"/>
    </w:rPr>
  </w:style>
  <w:style w:type="character" w:customStyle="1" w:styleId="WW8Num9z1">
    <w:name w:val="WW8Num9z1"/>
    <w:rsid w:val="00496132"/>
    <w:rPr>
      <w:rFonts w:ascii="Courier New" w:hAnsi="Courier New"/>
      <w:sz w:val="20"/>
    </w:rPr>
  </w:style>
  <w:style w:type="character" w:customStyle="1" w:styleId="WW8Num9z2">
    <w:name w:val="WW8Num9z2"/>
    <w:rsid w:val="00496132"/>
    <w:rPr>
      <w:rFonts w:ascii="Wingdings" w:hAnsi="Wingdings"/>
      <w:sz w:val="20"/>
    </w:rPr>
  </w:style>
  <w:style w:type="character" w:customStyle="1" w:styleId="WW8Num10z0">
    <w:name w:val="WW8Num10z0"/>
    <w:rsid w:val="00496132"/>
    <w:rPr>
      <w:rFonts w:ascii="Symbol" w:hAnsi="Symbol"/>
    </w:rPr>
  </w:style>
  <w:style w:type="character" w:customStyle="1" w:styleId="WW8Num10z1">
    <w:name w:val="WW8Num10z1"/>
    <w:rsid w:val="00496132"/>
    <w:rPr>
      <w:rFonts w:ascii="Courier New" w:hAnsi="Courier New" w:cs="Courier New"/>
    </w:rPr>
  </w:style>
  <w:style w:type="character" w:customStyle="1" w:styleId="WW8Num10z2">
    <w:name w:val="WW8Num10z2"/>
    <w:rsid w:val="00496132"/>
    <w:rPr>
      <w:rFonts w:ascii="Wingdings" w:hAnsi="Wingdings"/>
    </w:rPr>
  </w:style>
  <w:style w:type="character" w:customStyle="1" w:styleId="WW8Num13z0">
    <w:name w:val="WW8Num13z0"/>
    <w:rsid w:val="00496132"/>
    <w:rPr>
      <w:rFonts w:ascii="Symbol" w:hAnsi="Symbol"/>
      <w:sz w:val="20"/>
    </w:rPr>
  </w:style>
  <w:style w:type="character" w:customStyle="1" w:styleId="WW8Num13z1">
    <w:name w:val="WW8Num13z1"/>
    <w:rsid w:val="00496132"/>
    <w:rPr>
      <w:rFonts w:ascii="Courier New" w:hAnsi="Courier New"/>
      <w:sz w:val="20"/>
    </w:rPr>
  </w:style>
  <w:style w:type="character" w:customStyle="1" w:styleId="WW8Num13z2">
    <w:name w:val="WW8Num13z2"/>
    <w:rsid w:val="00496132"/>
    <w:rPr>
      <w:rFonts w:ascii="Wingdings" w:hAnsi="Wingdings"/>
      <w:sz w:val="20"/>
    </w:rPr>
  </w:style>
  <w:style w:type="character" w:customStyle="1" w:styleId="WW8Num14z0">
    <w:name w:val="WW8Num14z0"/>
    <w:rsid w:val="00496132"/>
    <w:rPr>
      <w:rFonts w:ascii="Symbol" w:hAnsi="Symbol"/>
      <w:sz w:val="20"/>
    </w:rPr>
  </w:style>
  <w:style w:type="character" w:customStyle="1" w:styleId="WW8Num14z1">
    <w:name w:val="WW8Num14z1"/>
    <w:rsid w:val="00496132"/>
    <w:rPr>
      <w:rFonts w:ascii="Courier New" w:hAnsi="Courier New"/>
      <w:sz w:val="20"/>
    </w:rPr>
  </w:style>
  <w:style w:type="character" w:customStyle="1" w:styleId="WW8Num14z2">
    <w:name w:val="WW8Num14z2"/>
    <w:rsid w:val="00496132"/>
    <w:rPr>
      <w:rFonts w:ascii="Wingdings" w:hAnsi="Wingdings"/>
      <w:sz w:val="20"/>
    </w:rPr>
  </w:style>
  <w:style w:type="character" w:customStyle="1" w:styleId="WW8Num17z0">
    <w:name w:val="WW8Num17z0"/>
    <w:rsid w:val="00496132"/>
    <w:rPr>
      <w:rFonts w:ascii="Symbol" w:hAnsi="Symbol"/>
      <w:sz w:val="20"/>
    </w:rPr>
  </w:style>
  <w:style w:type="character" w:customStyle="1" w:styleId="WW8Num17z1">
    <w:name w:val="WW8Num17z1"/>
    <w:rsid w:val="00496132"/>
    <w:rPr>
      <w:rFonts w:ascii="Courier New" w:hAnsi="Courier New"/>
      <w:sz w:val="20"/>
    </w:rPr>
  </w:style>
  <w:style w:type="character" w:customStyle="1" w:styleId="WW8Num17z2">
    <w:name w:val="WW8Num17z2"/>
    <w:rsid w:val="00496132"/>
    <w:rPr>
      <w:rFonts w:ascii="Wingdings" w:hAnsi="Wingdings"/>
      <w:sz w:val="20"/>
    </w:rPr>
  </w:style>
  <w:style w:type="character" w:customStyle="1" w:styleId="WW8Num18z0">
    <w:name w:val="WW8Num18z0"/>
    <w:rsid w:val="00496132"/>
    <w:rPr>
      <w:color w:val="auto"/>
    </w:rPr>
  </w:style>
  <w:style w:type="character" w:customStyle="1" w:styleId="WW8Num19z0">
    <w:name w:val="WW8Num19z0"/>
    <w:rsid w:val="00496132"/>
    <w:rPr>
      <w:rFonts w:cs="Times New Roman"/>
      <w:b w:val="0"/>
      <w:bCs w:val="0"/>
    </w:rPr>
  </w:style>
  <w:style w:type="character" w:customStyle="1" w:styleId="WW8Num20z0">
    <w:name w:val="WW8Num20z0"/>
    <w:rsid w:val="00496132"/>
    <w:rPr>
      <w:rFonts w:ascii="Symbol" w:hAnsi="Symbol"/>
      <w:sz w:val="20"/>
    </w:rPr>
  </w:style>
  <w:style w:type="character" w:customStyle="1" w:styleId="WW8Num20z1">
    <w:name w:val="WW8Num20z1"/>
    <w:rsid w:val="00496132"/>
    <w:rPr>
      <w:rFonts w:ascii="Courier New" w:hAnsi="Courier New"/>
      <w:sz w:val="20"/>
    </w:rPr>
  </w:style>
  <w:style w:type="character" w:customStyle="1" w:styleId="WW8Num20z2">
    <w:name w:val="WW8Num20z2"/>
    <w:rsid w:val="00496132"/>
    <w:rPr>
      <w:rFonts w:ascii="Wingdings" w:hAnsi="Wingdings"/>
      <w:sz w:val="20"/>
    </w:rPr>
  </w:style>
  <w:style w:type="character" w:customStyle="1" w:styleId="WW8Num21z0">
    <w:name w:val="WW8Num21z0"/>
    <w:rsid w:val="00496132"/>
    <w:rPr>
      <w:rFonts w:ascii="Symbol" w:hAnsi="Symbol"/>
      <w:sz w:val="20"/>
    </w:rPr>
  </w:style>
  <w:style w:type="character" w:customStyle="1" w:styleId="WW8Num21z1">
    <w:name w:val="WW8Num21z1"/>
    <w:rsid w:val="00496132"/>
    <w:rPr>
      <w:rFonts w:ascii="Courier New" w:hAnsi="Courier New"/>
      <w:sz w:val="20"/>
    </w:rPr>
  </w:style>
  <w:style w:type="character" w:customStyle="1" w:styleId="WW8Num21z2">
    <w:name w:val="WW8Num21z2"/>
    <w:rsid w:val="00496132"/>
    <w:rPr>
      <w:rFonts w:ascii="Wingdings" w:hAnsi="Wingdings"/>
      <w:sz w:val="20"/>
    </w:rPr>
  </w:style>
  <w:style w:type="character" w:customStyle="1" w:styleId="WW8Num22z0">
    <w:name w:val="WW8Num22z0"/>
    <w:rsid w:val="00496132"/>
    <w:rPr>
      <w:rFonts w:ascii="Symbol" w:hAnsi="Symbol"/>
      <w:sz w:val="20"/>
    </w:rPr>
  </w:style>
  <w:style w:type="character" w:customStyle="1" w:styleId="WW8Num22z1">
    <w:name w:val="WW8Num22z1"/>
    <w:rsid w:val="00496132"/>
    <w:rPr>
      <w:rFonts w:ascii="Courier New" w:hAnsi="Courier New"/>
      <w:sz w:val="20"/>
    </w:rPr>
  </w:style>
  <w:style w:type="character" w:customStyle="1" w:styleId="WW8Num22z2">
    <w:name w:val="WW8Num22z2"/>
    <w:rsid w:val="00496132"/>
    <w:rPr>
      <w:rFonts w:ascii="Wingdings" w:hAnsi="Wingdings"/>
      <w:sz w:val="20"/>
    </w:rPr>
  </w:style>
  <w:style w:type="character" w:customStyle="1" w:styleId="WW8Num23z0">
    <w:name w:val="WW8Num23z0"/>
    <w:rsid w:val="00496132"/>
    <w:rPr>
      <w:rFonts w:ascii="Symbol" w:hAnsi="Symbol"/>
      <w:sz w:val="20"/>
    </w:rPr>
  </w:style>
  <w:style w:type="character" w:customStyle="1" w:styleId="WW8Num23z1">
    <w:name w:val="WW8Num23z1"/>
    <w:rsid w:val="00496132"/>
    <w:rPr>
      <w:rFonts w:ascii="Courier New" w:hAnsi="Courier New"/>
      <w:sz w:val="20"/>
    </w:rPr>
  </w:style>
  <w:style w:type="character" w:customStyle="1" w:styleId="WW8Num23z2">
    <w:name w:val="WW8Num23z2"/>
    <w:rsid w:val="00496132"/>
    <w:rPr>
      <w:rFonts w:ascii="Wingdings" w:hAnsi="Wingdings"/>
      <w:sz w:val="20"/>
    </w:rPr>
  </w:style>
  <w:style w:type="character" w:customStyle="1" w:styleId="WW8Num24z0">
    <w:name w:val="WW8Num24z0"/>
    <w:rsid w:val="00496132"/>
    <w:rPr>
      <w:rFonts w:ascii="Symbol" w:hAnsi="Symbol"/>
      <w:sz w:val="20"/>
    </w:rPr>
  </w:style>
  <w:style w:type="character" w:customStyle="1" w:styleId="WW8Num24z1">
    <w:name w:val="WW8Num24z1"/>
    <w:rsid w:val="00496132"/>
    <w:rPr>
      <w:rFonts w:ascii="Courier New" w:hAnsi="Courier New"/>
      <w:sz w:val="20"/>
    </w:rPr>
  </w:style>
  <w:style w:type="character" w:customStyle="1" w:styleId="WW8Num24z2">
    <w:name w:val="WW8Num24z2"/>
    <w:rsid w:val="00496132"/>
    <w:rPr>
      <w:rFonts w:ascii="Wingdings" w:hAnsi="Wingdings"/>
      <w:sz w:val="20"/>
    </w:rPr>
  </w:style>
  <w:style w:type="character" w:customStyle="1" w:styleId="WW8Num26z0">
    <w:name w:val="WW8Num26z0"/>
    <w:rsid w:val="00496132"/>
    <w:rPr>
      <w:rFonts w:ascii="Symbol" w:hAnsi="Symbol"/>
      <w:sz w:val="20"/>
    </w:rPr>
  </w:style>
  <w:style w:type="character" w:customStyle="1" w:styleId="WW8Num26z1">
    <w:name w:val="WW8Num26z1"/>
    <w:rsid w:val="00496132"/>
    <w:rPr>
      <w:rFonts w:ascii="Courier New" w:hAnsi="Courier New"/>
      <w:sz w:val="20"/>
    </w:rPr>
  </w:style>
  <w:style w:type="character" w:customStyle="1" w:styleId="WW8Num26z2">
    <w:name w:val="WW8Num26z2"/>
    <w:rsid w:val="00496132"/>
    <w:rPr>
      <w:rFonts w:ascii="Wingdings" w:hAnsi="Wingdings"/>
      <w:sz w:val="20"/>
    </w:rPr>
  </w:style>
  <w:style w:type="character" w:customStyle="1" w:styleId="WW8Num27z0">
    <w:name w:val="WW8Num27z0"/>
    <w:rsid w:val="00496132"/>
    <w:rPr>
      <w:rFonts w:ascii="Symbol" w:hAnsi="Symbol"/>
      <w:sz w:val="20"/>
    </w:rPr>
  </w:style>
  <w:style w:type="character" w:customStyle="1" w:styleId="WW8Num27z1">
    <w:name w:val="WW8Num27z1"/>
    <w:rsid w:val="00496132"/>
    <w:rPr>
      <w:rFonts w:ascii="Courier New" w:hAnsi="Courier New"/>
      <w:sz w:val="20"/>
    </w:rPr>
  </w:style>
  <w:style w:type="character" w:customStyle="1" w:styleId="WW8Num27z2">
    <w:name w:val="WW8Num27z2"/>
    <w:rsid w:val="00496132"/>
    <w:rPr>
      <w:rFonts w:ascii="Wingdings" w:hAnsi="Wingdings"/>
      <w:sz w:val="20"/>
    </w:rPr>
  </w:style>
  <w:style w:type="character" w:customStyle="1" w:styleId="WW8Num28z0">
    <w:name w:val="WW8Num28z0"/>
    <w:rsid w:val="00496132"/>
    <w:rPr>
      <w:rFonts w:cs="Times New Roman"/>
      <w:b w:val="0"/>
      <w:bCs w:val="0"/>
      <w:color w:val="000000"/>
    </w:rPr>
  </w:style>
  <w:style w:type="character" w:customStyle="1" w:styleId="WW8Num28z1">
    <w:name w:val="WW8Num28z1"/>
    <w:rsid w:val="00496132"/>
    <w:rPr>
      <w:rFonts w:cs="Times New Roman"/>
    </w:rPr>
  </w:style>
  <w:style w:type="character" w:customStyle="1" w:styleId="WW8NumSt8z0">
    <w:name w:val="WW8NumSt8z0"/>
    <w:rsid w:val="00496132"/>
    <w:rPr>
      <w:rFonts w:ascii="Courier New" w:hAnsi="Courier New"/>
    </w:rPr>
  </w:style>
  <w:style w:type="character" w:customStyle="1" w:styleId="WW8NumSt9z0">
    <w:name w:val="WW8NumSt9z0"/>
    <w:rsid w:val="00496132"/>
    <w:rPr>
      <w:rFonts w:ascii="Courier New" w:hAnsi="Courier New"/>
    </w:rPr>
  </w:style>
  <w:style w:type="character" w:customStyle="1" w:styleId="WW8NumSt10z0">
    <w:name w:val="WW8NumSt10z0"/>
    <w:rsid w:val="00496132"/>
    <w:rPr>
      <w:rFonts w:ascii="Courier New" w:hAnsi="Courier New"/>
    </w:rPr>
  </w:style>
  <w:style w:type="character" w:customStyle="1" w:styleId="WW8NumSt11z0">
    <w:name w:val="WW8NumSt11z0"/>
    <w:rsid w:val="00496132"/>
    <w:rPr>
      <w:rFonts w:ascii="Courier New" w:hAnsi="Courier New"/>
    </w:rPr>
  </w:style>
  <w:style w:type="character" w:customStyle="1" w:styleId="12">
    <w:name w:val="Основной шрифт абзаца1"/>
    <w:rsid w:val="00496132"/>
  </w:style>
  <w:style w:type="character" w:customStyle="1" w:styleId="110">
    <w:name w:val="Знак Знак11"/>
    <w:rsid w:val="00496132"/>
    <w:rPr>
      <w:color w:val="000000"/>
      <w:sz w:val="32"/>
      <w:lang w:val="ru-RU" w:eastAsia="ar-SA" w:bidi="ar-SA"/>
    </w:rPr>
  </w:style>
  <w:style w:type="character" w:customStyle="1" w:styleId="100">
    <w:name w:val="Знак Знак10"/>
    <w:rsid w:val="00496132"/>
    <w:rPr>
      <w:rFonts w:ascii="Cambria" w:eastAsia="Calibri" w:hAnsi="Cambria"/>
      <w:b/>
      <w:bCs/>
      <w:color w:val="4F81BD"/>
      <w:sz w:val="26"/>
      <w:szCs w:val="26"/>
      <w:lang w:val="ru-RU" w:eastAsia="ar-SA" w:bidi="ar-SA"/>
    </w:rPr>
  </w:style>
  <w:style w:type="character" w:customStyle="1" w:styleId="9">
    <w:name w:val="Знак Знак9"/>
    <w:rsid w:val="00496132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sid w:val="00496132"/>
    <w:rPr>
      <w:rFonts w:ascii="Courier New" w:eastAsia="Calibri" w:hAnsi="Courier New" w:cs="Courier New"/>
      <w:color w:val="000000"/>
      <w:sz w:val="28"/>
      <w:szCs w:val="28"/>
      <w:lang w:val="ru-RU" w:eastAsia="ar-SA" w:bidi="ar-SA"/>
    </w:rPr>
  </w:style>
  <w:style w:type="character" w:customStyle="1" w:styleId="7">
    <w:name w:val="Знак Знак7"/>
    <w:rsid w:val="00496132"/>
    <w:rPr>
      <w:b/>
      <w:bCs/>
      <w:i/>
      <w:iCs/>
      <w:color w:val="000080"/>
      <w:sz w:val="26"/>
      <w:szCs w:val="26"/>
      <w:lang w:val="ru-RU" w:eastAsia="ar-SA" w:bidi="ar-SA"/>
    </w:rPr>
  </w:style>
  <w:style w:type="character" w:customStyle="1" w:styleId="61">
    <w:name w:val="Знак Знак6"/>
    <w:rsid w:val="00496132"/>
    <w:rPr>
      <w:rFonts w:ascii="Courier New" w:eastAsia="Calibri" w:hAnsi="Courier New" w:cs="Courier New"/>
      <w:b/>
      <w:bCs/>
      <w:color w:val="000000"/>
      <w:sz w:val="28"/>
      <w:szCs w:val="28"/>
      <w:lang w:val="ru-RU" w:eastAsia="ar-SA" w:bidi="ar-SA"/>
    </w:rPr>
  </w:style>
  <w:style w:type="character" w:customStyle="1" w:styleId="21">
    <w:name w:val="Знак2 Знак Знак"/>
    <w:rsid w:val="00496132"/>
    <w:rPr>
      <w:color w:val="000080"/>
      <w:sz w:val="28"/>
      <w:lang w:val="ru-RU" w:eastAsia="ar-SA" w:bidi="ar-SA"/>
    </w:rPr>
  </w:style>
  <w:style w:type="character" w:styleId="a3">
    <w:name w:val="page number"/>
    <w:basedOn w:val="12"/>
    <w:rsid w:val="00496132"/>
  </w:style>
  <w:style w:type="character" w:customStyle="1" w:styleId="51">
    <w:name w:val="Знак Знак5"/>
    <w:rsid w:val="00496132"/>
    <w:rPr>
      <w:color w:val="000080"/>
      <w:sz w:val="28"/>
      <w:lang w:val="ru-RU" w:eastAsia="ar-SA" w:bidi="ar-SA"/>
    </w:rPr>
  </w:style>
  <w:style w:type="character" w:customStyle="1" w:styleId="41">
    <w:name w:val="Знак Знак4"/>
    <w:rsid w:val="00496132"/>
    <w:rPr>
      <w:color w:val="000000"/>
      <w:sz w:val="28"/>
    </w:rPr>
  </w:style>
  <w:style w:type="character" w:customStyle="1" w:styleId="31">
    <w:name w:val="Знак Знак3"/>
    <w:rsid w:val="00496132"/>
    <w:rPr>
      <w:rFonts w:ascii="Tahoma" w:hAnsi="Tahoma" w:cs="Tahoma"/>
      <w:color w:val="000080"/>
      <w:sz w:val="16"/>
      <w:szCs w:val="16"/>
      <w:lang w:val="ru-RU" w:eastAsia="ar-SA" w:bidi="ar-SA"/>
    </w:rPr>
  </w:style>
  <w:style w:type="character" w:customStyle="1" w:styleId="22">
    <w:name w:val="Знак Знак2"/>
    <w:rsid w:val="00496132"/>
    <w:rPr>
      <w:color w:val="000080"/>
      <w:sz w:val="28"/>
      <w:lang w:val="ru-RU" w:eastAsia="ar-SA" w:bidi="ar-SA"/>
    </w:rPr>
  </w:style>
  <w:style w:type="character" w:customStyle="1" w:styleId="13">
    <w:name w:val="Знак Знак1"/>
    <w:rsid w:val="00496132"/>
    <w:rPr>
      <w:lang w:val="ru-RU" w:eastAsia="ar-SA" w:bidi="ar-SA"/>
    </w:rPr>
  </w:style>
  <w:style w:type="character" w:customStyle="1" w:styleId="a4">
    <w:name w:val="Символ сноски"/>
    <w:rsid w:val="00496132"/>
    <w:rPr>
      <w:vertAlign w:val="superscript"/>
    </w:rPr>
  </w:style>
  <w:style w:type="character" w:customStyle="1" w:styleId="42">
    <w:name w:val="Знак4 Знак Знак"/>
    <w:rsid w:val="00496132"/>
    <w:rPr>
      <w:color w:val="000080"/>
      <w:sz w:val="16"/>
      <w:szCs w:val="16"/>
      <w:lang w:val="ru-RU" w:eastAsia="ar-SA" w:bidi="ar-SA"/>
    </w:rPr>
  </w:style>
  <w:style w:type="character" w:styleId="a5">
    <w:name w:val="Hyperlink"/>
    <w:rsid w:val="00496132"/>
    <w:rPr>
      <w:color w:val="auto"/>
      <w:u w:val="single"/>
    </w:rPr>
  </w:style>
  <w:style w:type="character" w:customStyle="1" w:styleId="FontStyle42">
    <w:name w:val="Font Style42"/>
    <w:rsid w:val="00496132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4961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49613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496132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49613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rsid w:val="00496132"/>
    <w:rPr>
      <w:rFonts w:ascii="Courier New" w:hAnsi="Courier New" w:cs="Courier New"/>
      <w:sz w:val="22"/>
      <w:szCs w:val="22"/>
    </w:rPr>
  </w:style>
  <w:style w:type="character" w:customStyle="1" w:styleId="a6">
    <w:name w:val="Символы концевой сноски"/>
    <w:rsid w:val="00496132"/>
    <w:rPr>
      <w:vertAlign w:val="superscript"/>
    </w:rPr>
  </w:style>
  <w:style w:type="character" w:customStyle="1" w:styleId="a7">
    <w:name w:val="Знак Знак"/>
    <w:rsid w:val="00496132"/>
    <w:rPr>
      <w:rFonts w:ascii="Calibri" w:hAnsi="Calibri" w:cs="Calibri"/>
      <w:sz w:val="16"/>
      <w:szCs w:val="16"/>
      <w:lang w:val="ru-RU" w:eastAsia="ar-SA" w:bidi="ar-SA"/>
    </w:rPr>
  </w:style>
  <w:style w:type="character" w:customStyle="1" w:styleId="a8">
    <w:name w:val="Гипертекстовая ссылка"/>
    <w:rsid w:val="00496132"/>
    <w:rPr>
      <w:rFonts w:cs="Times New Roman"/>
      <w:color w:val="000000"/>
    </w:rPr>
  </w:style>
  <w:style w:type="character" w:customStyle="1" w:styleId="a9">
    <w:name w:val="Цветовое выделение"/>
    <w:rsid w:val="00496132"/>
    <w:rPr>
      <w:b/>
      <w:color w:val="000080"/>
    </w:rPr>
  </w:style>
  <w:style w:type="character" w:customStyle="1" w:styleId="aa">
    <w:name w:val="Основной шрифт"/>
    <w:rsid w:val="00496132"/>
  </w:style>
  <w:style w:type="character" w:customStyle="1" w:styleId="ab">
    <w:name w:val="Название Знак"/>
    <w:rsid w:val="00496132"/>
    <w:rPr>
      <w:rFonts w:ascii="Cambria" w:hAnsi="Cambria" w:cs="Cambria"/>
      <w:b/>
      <w:bCs/>
      <w:kern w:val="1"/>
      <w:sz w:val="32"/>
      <w:szCs w:val="32"/>
    </w:rPr>
  </w:style>
  <w:style w:type="character" w:styleId="ac">
    <w:name w:val="footnote reference"/>
    <w:rsid w:val="00496132"/>
    <w:rPr>
      <w:vertAlign w:val="superscript"/>
    </w:rPr>
  </w:style>
  <w:style w:type="character" w:styleId="ad">
    <w:name w:val="endnote reference"/>
    <w:rsid w:val="00496132"/>
    <w:rPr>
      <w:vertAlign w:val="superscript"/>
    </w:rPr>
  </w:style>
  <w:style w:type="paragraph" w:customStyle="1" w:styleId="ae">
    <w:name w:val="Заголовок"/>
    <w:basedOn w:val="a"/>
    <w:next w:val="af"/>
    <w:rsid w:val="00496132"/>
    <w:pPr>
      <w:keepNext/>
      <w:spacing w:before="240" w:after="120" w:line="240" w:lineRule="auto"/>
    </w:pPr>
    <w:rPr>
      <w:rFonts w:ascii="Arial" w:eastAsia="Microsoft YaHei" w:hAnsi="Arial" w:cs="Mangal"/>
      <w:color w:val="000080"/>
      <w:sz w:val="28"/>
      <w:szCs w:val="28"/>
      <w:lang w:eastAsia="ar-SA"/>
    </w:rPr>
  </w:style>
  <w:style w:type="paragraph" w:styleId="af">
    <w:name w:val="Body Text"/>
    <w:basedOn w:val="a"/>
    <w:link w:val="af0"/>
    <w:rsid w:val="0049613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x-none" w:eastAsia="ar-SA"/>
    </w:rPr>
  </w:style>
  <w:style w:type="character" w:customStyle="1" w:styleId="af0">
    <w:name w:val="Основной текст Знак"/>
    <w:basedOn w:val="a0"/>
    <w:link w:val="af"/>
    <w:rsid w:val="00496132"/>
    <w:rPr>
      <w:rFonts w:ascii="Times New Roman" w:eastAsia="Times New Roman" w:hAnsi="Times New Roman" w:cs="Times New Roman"/>
      <w:color w:val="000000"/>
      <w:sz w:val="28"/>
      <w:szCs w:val="20"/>
      <w:lang w:val="x-none" w:eastAsia="ar-SA"/>
    </w:rPr>
  </w:style>
  <w:style w:type="paragraph" w:styleId="af1">
    <w:name w:val="List"/>
    <w:basedOn w:val="af"/>
    <w:rsid w:val="00496132"/>
    <w:rPr>
      <w:rFonts w:ascii="Arial" w:hAnsi="Arial" w:cs="Mangal"/>
    </w:rPr>
  </w:style>
  <w:style w:type="paragraph" w:customStyle="1" w:styleId="14">
    <w:name w:val="Название1"/>
    <w:basedOn w:val="a"/>
    <w:rsid w:val="00496132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color w:val="000080"/>
      <w:sz w:val="20"/>
      <w:szCs w:val="24"/>
      <w:lang w:eastAsia="ar-SA"/>
    </w:rPr>
  </w:style>
  <w:style w:type="paragraph" w:customStyle="1" w:styleId="15">
    <w:name w:val="Указатель1"/>
    <w:basedOn w:val="a"/>
    <w:rsid w:val="00496132"/>
    <w:pPr>
      <w:suppressLineNumbers/>
      <w:spacing w:after="0" w:line="240" w:lineRule="auto"/>
    </w:pPr>
    <w:rPr>
      <w:rFonts w:ascii="Arial" w:eastAsia="Times New Roman" w:hAnsi="Arial" w:cs="Mangal"/>
      <w:color w:val="000080"/>
      <w:sz w:val="28"/>
      <w:szCs w:val="20"/>
      <w:lang w:eastAsia="ar-SA"/>
    </w:rPr>
  </w:style>
  <w:style w:type="paragraph" w:styleId="af2">
    <w:name w:val="footer"/>
    <w:basedOn w:val="a"/>
    <w:link w:val="af3"/>
    <w:uiPriority w:val="99"/>
    <w:rsid w:val="004961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496132"/>
    <w:rPr>
      <w:rFonts w:ascii="Times New Roman" w:eastAsia="Times New Roman" w:hAnsi="Times New Roman" w:cs="Times New Roman"/>
      <w:color w:val="000080"/>
      <w:sz w:val="28"/>
      <w:szCs w:val="20"/>
      <w:lang w:eastAsia="ar-SA"/>
    </w:rPr>
  </w:style>
  <w:style w:type="paragraph" w:styleId="af4">
    <w:name w:val="header"/>
    <w:basedOn w:val="a"/>
    <w:link w:val="af5"/>
    <w:rsid w:val="004961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rsid w:val="00496132"/>
    <w:rPr>
      <w:rFonts w:ascii="Times New Roman" w:eastAsia="Times New Roman" w:hAnsi="Times New Roman" w:cs="Times New Roman"/>
      <w:color w:val="000080"/>
      <w:sz w:val="28"/>
      <w:szCs w:val="20"/>
      <w:lang w:eastAsia="ar-SA"/>
    </w:rPr>
  </w:style>
  <w:style w:type="paragraph" w:customStyle="1" w:styleId="16">
    <w:name w:val="Обычный1"/>
    <w:rsid w:val="0049613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496132"/>
    <w:pPr>
      <w:spacing w:after="0" w:line="240" w:lineRule="auto"/>
      <w:ind w:left="960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49613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8">
    <w:name w:val="Balloon Text"/>
    <w:basedOn w:val="a"/>
    <w:link w:val="af9"/>
    <w:rsid w:val="00496132"/>
    <w:pPr>
      <w:spacing w:after="0" w:line="240" w:lineRule="auto"/>
    </w:pPr>
    <w:rPr>
      <w:rFonts w:ascii="Tahoma" w:eastAsia="Times New Roman" w:hAnsi="Tahoma" w:cs="Tahoma"/>
      <w:color w:val="000080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rsid w:val="00496132"/>
    <w:rPr>
      <w:rFonts w:ascii="Tahoma" w:eastAsia="Times New Roman" w:hAnsi="Tahoma" w:cs="Tahoma"/>
      <w:color w:val="000080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496132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8"/>
      <w:szCs w:val="20"/>
      <w:lang w:eastAsia="ar-SA"/>
    </w:rPr>
  </w:style>
  <w:style w:type="paragraph" w:styleId="afa">
    <w:name w:val="footnote text"/>
    <w:basedOn w:val="a"/>
    <w:link w:val="afb"/>
    <w:rsid w:val="00496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sid w:val="004961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496132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80"/>
      <w:sz w:val="16"/>
      <w:szCs w:val="16"/>
      <w:lang w:eastAsia="ar-SA"/>
    </w:rPr>
  </w:style>
  <w:style w:type="paragraph" w:customStyle="1" w:styleId="ConsPlusNormal">
    <w:name w:val="ConsPlusNormal"/>
    <w:rsid w:val="004961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49613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Normal (Web)"/>
    <w:basedOn w:val="a"/>
    <w:rsid w:val="00496132"/>
    <w:pP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basedOn w:val="a"/>
    <w:rsid w:val="00496132"/>
    <w:pP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Title">
    <w:name w:val="ConsPlusTitle"/>
    <w:rsid w:val="004961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49613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Знак Знак Знак Знак"/>
    <w:basedOn w:val="a"/>
    <w:rsid w:val="004961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onsPlusDocList">
    <w:name w:val="ConsPlusDocList"/>
    <w:rsid w:val="0049613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e">
    <w:name w:val="Таблицы (моноширинный)"/>
    <w:basedOn w:val="a"/>
    <w:next w:val="a"/>
    <w:rsid w:val="00496132"/>
    <w:pPr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4">
    <w:name w:val="Style4"/>
    <w:basedOn w:val="a"/>
    <w:rsid w:val="00496132"/>
    <w:pPr>
      <w:widowControl w:val="0"/>
      <w:autoSpaceDE w:val="0"/>
      <w:spacing w:after="0" w:line="30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496132"/>
    <w:pPr>
      <w:widowControl w:val="0"/>
      <w:autoSpaceDE w:val="0"/>
      <w:spacing w:after="0" w:line="302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496132"/>
    <w:pPr>
      <w:widowControl w:val="0"/>
      <w:autoSpaceDE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4">
    <w:name w:val="Style24"/>
    <w:basedOn w:val="a"/>
    <w:rsid w:val="0049613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9613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4">
    <w:name w:val="H4"/>
    <w:basedOn w:val="a"/>
    <w:next w:val="a"/>
    <w:rsid w:val="00496132"/>
    <w:pPr>
      <w:keepNext/>
      <w:spacing w:before="100" w:after="10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f">
    <w:name w:val="Title"/>
    <w:basedOn w:val="a"/>
    <w:next w:val="aff0"/>
    <w:link w:val="17"/>
    <w:qFormat/>
    <w:rsid w:val="00496132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7">
    <w:name w:val="Название Знак1"/>
    <w:basedOn w:val="a0"/>
    <w:link w:val="aff"/>
    <w:rsid w:val="0049613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Subtitle"/>
    <w:basedOn w:val="ae"/>
    <w:next w:val="af"/>
    <w:link w:val="aff1"/>
    <w:qFormat/>
    <w:rsid w:val="00496132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0"/>
    <w:rsid w:val="00496132"/>
    <w:rPr>
      <w:rFonts w:ascii="Arial" w:eastAsia="Microsoft YaHei" w:hAnsi="Arial" w:cs="Mangal"/>
      <w:i/>
      <w:iCs/>
      <w:color w:val="000080"/>
      <w:sz w:val="28"/>
      <w:szCs w:val="28"/>
      <w:lang w:eastAsia="ar-SA"/>
    </w:rPr>
  </w:style>
  <w:style w:type="paragraph" w:customStyle="1" w:styleId="Style2">
    <w:name w:val="Style2"/>
    <w:basedOn w:val="a"/>
    <w:rsid w:val="00496132"/>
    <w:pPr>
      <w:widowControl w:val="0"/>
      <w:autoSpaceDE w:val="0"/>
      <w:spacing w:after="0" w:line="30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496132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496132"/>
    <w:pPr>
      <w:widowControl w:val="0"/>
      <w:autoSpaceDE w:val="0"/>
      <w:spacing w:after="0" w:line="293" w:lineRule="exact"/>
      <w:ind w:firstLine="172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No Spacing"/>
    <w:qFormat/>
    <w:rsid w:val="0049613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311">
    <w:name w:val="Основной текст 31"/>
    <w:basedOn w:val="a"/>
    <w:rsid w:val="00496132"/>
    <w:pPr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aff3">
    <w:name w:val="Комментарий"/>
    <w:basedOn w:val="a"/>
    <w:next w:val="a"/>
    <w:rsid w:val="00496132"/>
    <w:pPr>
      <w:widowControl w:val="0"/>
      <w:autoSpaceDE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4"/>
      <w:szCs w:val="24"/>
      <w:lang w:eastAsia="ar-SA"/>
    </w:rPr>
  </w:style>
  <w:style w:type="paragraph" w:customStyle="1" w:styleId="18">
    <w:name w:val="Абзац списка1"/>
    <w:basedOn w:val="a"/>
    <w:rsid w:val="00496132"/>
    <w:pPr>
      <w:widowControl w:val="0"/>
      <w:autoSpaceDE w:val="0"/>
      <w:spacing w:after="0" w:line="240" w:lineRule="auto"/>
      <w:ind w:left="72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4">
    <w:name w:val="Нормальный (таблица)"/>
    <w:basedOn w:val="a"/>
    <w:next w:val="a"/>
    <w:rsid w:val="00496132"/>
    <w:pPr>
      <w:widowControl w:val="0"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5">
    <w:name w:val="Прижатый влево"/>
    <w:basedOn w:val="a"/>
    <w:next w:val="a"/>
    <w:rsid w:val="00496132"/>
    <w:pPr>
      <w:widowControl w:val="0"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19">
    <w:name w:val="заголовок 1"/>
    <w:basedOn w:val="a"/>
    <w:next w:val="a"/>
    <w:rsid w:val="00496132"/>
    <w:pPr>
      <w:keepNext/>
      <w:autoSpaceDE w:val="0"/>
      <w:spacing w:after="0" w:line="240" w:lineRule="auto"/>
    </w:pPr>
    <w:rPr>
      <w:rFonts w:ascii="Courier New" w:eastAsia="Calibri" w:hAnsi="Courier New" w:cs="Courier New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496132"/>
    <w:pPr>
      <w:widowControl w:val="0"/>
      <w:shd w:val="clear" w:color="auto" w:fill="FFFFFF"/>
      <w:tabs>
        <w:tab w:val="left" w:pos="1894"/>
      </w:tabs>
      <w:autoSpaceDE w:val="0"/>
      <w:spacing w:before="317" w:after="0" w:line="240" w:lineRule="auto"/>
      <w:ind w:firstLine="680"/>
      <w:jc w:val="both"/>
    </w:pPr>
    <w:rPr>
      <w:rFonts w:ascii="Courier New" w:eastAsia="Calibri" w:hAnsi="Courier New" w:cs="Courier New"/>
      <w:color w:val="000000"/>
      <w:sz w:val="32"/>
      <w:szCs w:val="32"/>
      <w:lang w:eastAsia="ar-SA"/>
    </w:rPr>
  </w:style>
  <w:style w:type="paragraph" w:customStyle="1" w:styleId="1a">
    <w:name w:val="Цитата1"/>
    <w:basedOn w:val="a"/>
    <w:rsid w:val="00496132"/>
    <w:pPr>
      <w:widowControl w:val="0"/>
      <w:shd w:val="clear" w:color="auto" w:fill="FFFFFF"/>
      <w:autoSpaceDE w:val="0"/>
      <w:spacing w:before="365" w:after="0" w:line="362" w:lineRule="exact"/>
      <w:ind w:left="714" w:right="3515"/>
      <w:jc w:val="both"/>
    </w:pPr>
    <w:rPr>
      <w:rFonts w:ascii="Courier New" w:eastAsia="Calibri" w:hAnsi="Courier New" w:cs="Courier New"/>
      <w:color w:val="000000"/>
      <w:sz w:val="32"/>
      <w:szCs w:val="32"/>
      <w:lang w:eastAsia="ar-SA"/>
    </w:rPr>
  </w:style>
  <w:style w:type="paragraph" w:customStyle="1" w:styleId="ConsNormal">
    <w:name w:val="ConsNormal"/>
    <w:rsid w:val="004961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496132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49613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6">
    <w:name w:val="Содержимое таблицы"/>
    <w:basedOn w:val="a"/>
    <w:rsid w:val="00496132"/>
    <w:pPr>
      <w:suppressLineNumbers/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  <w:lang w:eastAsia="ar-SA"/>
    </w:rPr>
  </w:style>
  <w:style w:type="paragraph" w:customStyle="1" w:styleId="aff7">
    <w:name w:val="Заголовок таблицы"/>
    <w:basedOn w:val="aff6"/>
    <w:rsid w:val="00496132"/>
    <w:pPr>
      <w:jc w:val="center"/>
    </w:pPr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496132"/>
    <w:pPr>
      <w:spacing w:after="120" w:line="480" w:lineRule="auto"/>
    </w:pPr>
    <w:rPr>
      <w:rFonts w:ascii="Times New Roman" w:eastAsia="Times New Roman" w:hAnsi="Times New Roman" w:cs="Times New Roman"/>
      <w:color w:val="000080"/>
      <w:sz w:val="28"/>
      <w:szCs w:val="20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96132"/>
    <w:rPr>
      <w:rFonts w:ascii="Times New Roman" w:eastAsia="Times New Roman" w:hAnsi="Times New Roman" w:cs="Times New Roman"/>
      <w:color w:val="000080"/>
      <w:sz w:val="28"/>
      <w:szCs w:val="20"/>
      <w:lang w:eastAsia="ar-SA"/>
    </w:rPr>
  </w:style>
  <w:style w:type="table" w:styleId="aff8">
    <w:name w:val="Table Grid"/>
    <w:basedOn w:val="a1"/>
    <w:uiPriority w:val="59"/>
    <w:rsid w:val="004961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64D8-5736-46F8-9401-989A2A94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Ясный</cp:lastModifiedBy>
  <cp:revision>2</cp:revision>
  <cp:lastPrinted>2016-03-10T08:21:00Z</cp:lastPrinted>
  <dcterms:created xsi:type="dcterms:W3CDTF">2016-03-10T08:23:00Z</dcterms:created>
  <dcterms:modified xsi:type="dcterms:W3CDTF">2016-03-10T08:23:00Z</dcterms:modified>
</cp:coreProperties>
</file>