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DE" w:rsidRPr="00066ADE" w:rsidRDefault="00066ADE" w:rsidP="00066ADE">
      <w:pPr>
        <w:ind w:firstLine="708"/>
        <w:jc w:val="center"/>
        <w:rPr>
          <w:b/>
          <w:sz w:val="28"/>
          <w:szCs w:val="28"/>
        </w:rPr>
      </w:pPr>
      <w:r w:rsidRPr="00066ADE">
        <w:rPr>
          <w:b/>
          <w:sz w:val="28"/>
          <w:szCs w:val="28"/>
        </w:rPr>
        <w:t>Организация психиатрического освидетельствования.</w:t>
      </w:r>
    </w:p>
    <w:p w:rsidR="00066ADE" w:rsidRDefault="00066ADE" w:rsidP="00066ADE">
      <w:pPr>
        <w:ind w:firstLine="708"/>
        <w:jc w:val="both"/>
        <w:rPr>
          <w:sz w:val="28"/>
          <w:szCs w:val="28"/>
        </w:rPr>
      </w:pPr>
    </w:p>
    <w:p w:rsidR="00066ADE" w:rsidRDefault="00066ADE" w:rsidP="00066A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статьи 213 Трудового Кодекса Российской Федерации работники, осуществляющие отдельные виды деятельности, в том числе связанной с источником повышенной опасности (с влиянием вредных веществ и неблагоприятных производственных факторов), а так же, работающие в условиях повышенной опасности, должны проходить обязательное психиатрическое освидетельствование не реже 1 раза в 5 лет. </w:t>
      </w:r>
      <w:proofErr w:type="gramEnd"/>
    </w:p>
    <w:p w:rsidR="00066ADE" w:rsidRDefault="00066ADE" w:rsidP="0006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психиатрическое освидетельствование работников должно проводиться помимо предварительных и периодических медицинских осмотров.</w:t>
      </w:r>
    </w:p>
    <w:p w:rsidR="00066ADE" w:rsidRDefault="00066ADE" w:rsidP="0006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212 Трудового Кодекса Российской Федерации психиатрическое освидетельствование работников осуществляется за счет средств работодателя.</w:t>
      </w:r>
    </w:p>
    <w:p w:rsidR="00066ADE" w:rsidRDefault="00066ADE" w:rsidP="0006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 Закона Российской Федерации №3185-1 от 02.07.1992г. «О психиатрической помощи и гарантиях прав граждан при ее оказании» психиатрическое освидетельствование проводится для определения:  страдает ли обследуемый психическим расстройством, нуждается ли он в психиатрической помощи, а также для решения вопроса о виде такой помощи. Психиатрическое освидетельствование проводится с согласия обследуемого. Психиатрическое освидетельствование лица может быть проведено без его согласия,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 его непосредственную опасность для себя или окружающих, его беспомощность, то есть неспособность самостоятельно удовлетворять </w:t>
      </w:r>
      <w:proofErr w:type="gramStart"/>
      <w:r>
        <w:rPr>
          <w:sz w:val="28"/>
          <w:szCs w:val="28"/>
        </w:rPr>
        <w:t>основные жизненные</w:t>
      </w:r>
      <w:proofErr w:type="gramEnd"/>
      <w:r>
        <w:rPr>
          <w:sz w:val="28"/>
          <w:szCs w:val="28"/>
        </w:rPr>
        <w:t xml:space="preserve"> потребности, или существенный вред его здоровью вследствие ухудшения психического состояния, если лицо будет оставлено без </w:t>
      </w:r>
      <w:proofErr w:type="gramStart"/>
      <w:r>
        <w:rPr>
          <w:sz w:val="28"/>
          <w:szCs w:val="28"/>
        </w:rPr>
        <w:t xml:space="preserve">психиатрической помощи.  </w:t>
      </w:r>
      <w:proofErr w:type="gramEnd"/>
    </w:p>
    <w:p w:rsidR="00066ADE" w:rsidRDefault="00066ADE" w:rsidP="0006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видов деятельности и работ, при выполнении которых работник обязан пройти психиатрическое освидетельствование, определен в постановлении Правительства Российской Федерации №377 от 28.04.1993г. «О реализации Закона Российской Федерации «О психиатрической помощи и гарантиях прав граждан при ее оказании». </w:t>
      </w:r>
      <w:proofErr w:type="gramStart"/>
      <w:r>
        <w:rPr>
          <w:sz w:val="28"/>
          <w:szCs w:val="28"/>
        </w:rPr>
        <w:t xml:space="preserve">Первый раздел содержит </w:t>
      </w:r>
      <w:r>
        <w:rPr>
          <w:sz w:val="28"/>
          <w:szCs w:val="28"/>
        </w:rPr>
        <w:lastRenderedPageBreak/>
        <w:t xml:space="preserve">противопоказания для отдельных видов работ, связанных с влиянием опасных и вредных веществ и неблагоприятных производственных факторов (работа с некоторыми химическими и биологическими веществами, работа в условиях вибрации, шума и излучения (ионизирующего, лазерного излучения, с источником электромагнитной энергии в диапазоне 30 мГц-300 </w:t>
      </w:r>
      <w:proofErr w:type="spellStart"/>
      <w:r>
        <w:rPr>
          <w:sz w:val="28"/>
          <w:szCs w:val="28"/>
        </w:rPr>
        <w:t>гГц</w:t>
      </w:r>
      <w:proofErr w:type="spellEnd"/>
      <w:r>
        <w:rPr>
          <w:sz w:val="28"/>
          <w:szCs w:val="28"/>
        </w:rPr>
        <w:t>, повышенной или пониженной температуры, работа с физическими перегрузками и др.).</w:t>
      </w:r>
      <w:proofErr w:type="gramEnd"/>
      <w:r>
        <w:rPr>
          <w:sz w:val="28"/>
          <w:szCs w:val="28"/>
        </w:rPr>
        <w:t xml:space="preserve"> Второй раздел содержит противопоказания для отдельных видов профессиональной деятельности в условиях повышенной опасности (работа на высоте, под землей, персонал, обслуживающий действующие электроустановки напряжением 127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выше, работы, связанные с применением взрывчатых материалов, ношением и применением оружия, работы, непосредственно связанные с движением транспорта, вождением транспортных средств, непосредственно связанные с движением поездов, газоспасательная служба, работники предприятий пищевых отраслей промышленности, общественного питания и торговли, медицинские работники хирургических стационаров, родильных домов (отделений), детских больниц, работники учебно-воспитательных учреждений, детских и подростковых оздоровительных учреждений, в том числе сезонных, работники предприятий санитарно-гигиенического обслуживания населения, лица, осуществляющие работы, непосредственно связанные с оборотом наркотических средств и психотропных веществ и др.). </w:t>
      </w:r>
    </w:p>
    <w:p w:rsidR="00066ADE" w:rsidRDefault="00066ADE" w:rsidP="0006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прохождения обязательного психиатрического освидетельствования  утверждены постановлением Правительства Российской Федерации №695 от 23.09.2002г.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 же работающими в условиях повышенной опасности». В соответствии с пунктом 3 Правил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 же к работе в условиях повышенной опасности, предусмотренным Перечнем. </w:t>
      </w:r>
    </w:p>
    <w:p w:rsidR="00066ADE" w:rsidRDefault="00066ADE" w:rsidP="0006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утвержден </w:t>
      </w:r>
      <w:r>
        <w:rPr>
          <w:sz w:val="28"/>
          <w:szCs w:val="28"/>
        </w:rPr>
        <w:lastRenderedPageBreak/>
        <w:t xml:space="preserve">Постановлением Правительства Российской Федерации № 377 от 28.04.1993г. «О реализации Закона Российской Федерации «О психиатрической помощи и гарантиях прав граждан при ее оказании».  Общими медицинскими психиатрическими противопоказаниями являются: хронические и затяжные психические расстройства с тяжелыми стойкими или часто обостряющимися болезненными проявлениями, эпилепсия с пароксизмальными расстройствами. Выраженные формы пограничных психических расстройств рассматриваются в каждом случае индивидуально. </w:t>
      </w:r>
    </w:p>
    <w:p w:rsidR="00066ADE" w:rsidRDefault="00066ADE" w:rsidP="00066A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статьи 6 Закона Российской Федерации №3185-1 от 02.07.1992г. «О психиатрической помощи и гарантиях прав граждан при ее оказании» гражданин может быть временно (на срок не более 5 лет и с правом последующего переосвидетельствования)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</w:t>
      </w:r>
      <w:proofErr w:type="gramEnd"/>
      <w:r>
        <w:rPr>
          <w:sz w:val="28"/>
          <w:szCs w:val="28"/>
        </w:rPr>
        <w:t xml:space="preserve"> Такое решение принимается врачебной комиссией, уполномоченной на то органом здравоохранения, на основании оценки состояния психического здоровья гражданина в соответствии с перечнем психиатрических противопоказаний и может быть обжаловано в суд. </w:t>
      </w:r>
    </w:p>
    <w:p w:rsidR="00066ADE" w:rsidRDefault="00066ADE" w:rsidP="0006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ГУЗ «ТОКПБ №1 им. Н.П.Каменева» проводит обязательное психиатрическое освидетельствование на основании лицензии № ЛО-71-01-001160 от 24.04.2014г. на осуществление медицинской деятельности, выданной Министерством здравоохранения Тульской области.</w:t>
      </w:r>
    </w:p>
    <w:p w:rsidR="00066ADE" w:rsidRDefault="00066ADE" w:rsidP="0006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Психиатрическое освидетельствование осуществляется на базе областного диспансера по адресу: г. Тула, ул. </w:t>
      </w:r>
      <w:proofErr w:type="spellStart"/>
      <w:r>
        <w:rPr>
          <w:sz w:val="28"/>
          <w:szCs w:val="28"/>
        </w:rPr>
        <w:t>Осташева</w:t>
      </w:r>
      <w:proofErr w:type="spellEnd"/>
      <w:r>
        <w:rPr>
          <w:sz w:val="28"/>
          <w:szCs w:val="28"/>
        </w:rPr>
        <w:t xml:space="preserve">, д. 18; и городского диспансера по адресу: г. Тула, ул. Демидовская, д. 50, либо с выездом в организацию. </w:t>
      </w:r>
    </w:p>
    <w:p w:rsidR="00066ADE" w:rsidRDefault="00066ADE" w:rsidP="0006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Психиатрическое освидетельствование проводится врачебной комиссией. Положение «О врачебной комиссии по амбулаторно-поликлинической службе ГУЗ «ТОКПБ №1 им. Н.П.Каменева» и состав врачебной комиссии утверждены приказом №144 от 09.09.2015г. «О врачебной комиссии по амбулаторно-поликлинической службе».</w:t>
      </w:r>
    </w:p>
    <w:p w:rsidR="00066ADE" w:rsidRDefault="00066ADE" w:rsidP="0006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психиатрического освидетельствования к</w:t>
      </w:r>
      <w:r w:rsidR="00572825">
        <w:rPr>
          <w:sz w:val="28"/>
          <w:szCs w:val="28"/>
        </w:rPr>
        <w:t>омиссией врачей-психиатров - 400</w:t>
      </w:r>
      <w:r>
        <w:rPr>
          <w:sz w:val="28"/>
          <w:szCs w:val="28"/>
        </w:rPr>
        <w:t xml:space="preserve"> рублей, с</w:t>
      </w:r>
      <w:bookmarkStart w:id="0" w:name="_GoBack"/>
      <w:bookmarkEnd w:id="0"/>
      <w:r>
        <w:rPr>
          <w:sz w:val="28"/>
          <w:szCs w:val="28"/>
        </w:rPr>
        <w:t xml:space="preserve">огласно прейскуранту платных медицинских услуг, </w:t>
      </w:r>
      <w:r>
        <w:rPr>
          <w:sz w:val="28"/>
          <w:szCs w:val="28"/>
        </w:rPr>
        <w:lastRenderedPageBreak/>
        <w:t>оказываемых ГУЗ «ТОКПБ №1 им. Н.П.Каменева», утвержденному главным врачом.</w:t>
      </w:r>
    </w:p>
    <w:p w:rsidR="00066ADE" w:rsidRPr="00A24DE0" w:rsidRDefault="00066ADE" w:rsidP="00066ADE">
      <w:pPr>
        <w:ind w:firstLine="708"/>
        <w:jc w:val="both"/>
        <w:rPr>
          <w:b/>
          <w:sz w:val="32"/>
          <w:szCs w:val="32"/>
        </w:rPr>
      </w:pPr>
      <w:r w:rsidRPr="00A24DE0">
        <w:rPr>
          <w:b/>
          <w:sz w:val="32"/>
          <w:szCs w:val="32"/>
        </w:rPr>
        <w:t>Этапы проведения психиатрического освидетельствования:</w:t>
      </w:r>
    </w:p>
    <w:p w:rsidR="00066ADE" w:rsidRPr="00A24DE0" w:rsidRDefault="00066ADE" w:rsidP="00066ADE">
      <w:pPr>
        <w:pStyle w:val="a3"/>
        <w:numPr>
          <w:ilvl w:val="0"/>
          <w:numId w:val="1"/>
        </w:numPr>
        <w:ind w:left="426" w:hanging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Направляет работника на психиатрическое освидетельствование работодатель. Работнику на руки выдается направление, в котором указываются: фамилия, имя отчество, дата рождения, адрес регистрации, должность, вид деятельности и условия труда работника, вредные и (или) опасные производственные факторы.</w:t>
      </w:r>
      <w:r w:rsidR="00A24DE0">
        <w:rPr>
          <w:sz w:val="28"/>
          <w:szCs w:val="28"/>
        </w:rPr>
        <w:t xml:space="preserve"> </w:t>
      </w:r>
    </w:p>
    <w:p w:rsidR="00066ADE" w:rsidRDefault="00066ADE" w:rsidP="00066AD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Работнику необходимо иметь с собой паспорт, мужчинам военный билет, в случае ограничений к военной службе справку из ВК с указанием номера статьи согласно графы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Расписания болезней Приказа Министерства внутренних дел.</w:t>
      </w:r>
      <w:proofErr w:type="gramEnd"/>
      <w:r>
        <w:rPr>
          <w:sz w:val="28"/>
          <w:szCs w:val="28"/>
        </w:rPr>
        <w:t xml:space="preserve"> </w:t>
      </w:r>
      <w:r w:rsidR="00A24DE0">
        <w:rPr>
          <w:sz w:val="28"/>
          <w:szCs w:val="28"/>
        </w:rPr>
        <w:t xml:space="preserve">При прохождении психиатрического освидетельствования </w:t>
      </w:r>
      <w:r w:rsidR="00A24DE0" w:rsidRPr="00A24DE0">
        <w:rPr>
          <w:b/>
          <w:sz w:val="28"/>
          <w:szCs w:val="28"/>
          <w:u w:val="single"/>
        </w:rPr>
        <w:t>ЭЭГ (электроэнцефалография) является обязательным исследованием</w:t>
      </w:r>
      <w:r w:rsidR="00A24DE0">
        <w:rPr>
          <w:sz w:val="28"/>
          <w:szCs w:val="28"/>
        </w:rPr>
        <w:t xml:space="preserve"> (согласно Постановлению Правительства Российской Федерации № 377 от 28.04.1993г.) Работники могут предоставить комиссии врачей-психиатров заключение  ЭЭГ, пройденной в любом учреждении здравоохранения.</w:t>
      </w:r>
    </w:p>
    <w:p w:rsidR="00066ADE" w:rsidRDefault="00066ADE" w:rsidP="00066AD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Освидетельствование работника проводится в срок не более 20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обращения в комиссию.</w:t>
      </w:r>
    </w:p>
    <w:p w:rsidR="00066ADE" w:rsidRDefault="00066ADE" w:rsidP="00066AD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 работника заводится амбулаторная медицинская карта. В карту вносятся результаты осмотра и обследований. Медицинская карта хранится в нашей организации в установленном порядке.</w:t>
      </w:r>
    </w:p>
    <w:p w:rsidR="00066ADE" w:rsidRDefault="00066ADE" w:rsidP="00066AD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Врачебная комиссия вправе запрашивать у медицинских учреждений дополнительные сведения, направлять на дополнительные обследования, в том числе и платные. Дополнительными обследованиями являются: консультация психолога, консультация </w:t>
      </w:r>
      <w:proofErr w:type="spellStart"/>
      <w:r>
        <w:rPr>
          <w:sz w:val="28"/>
          <w:szCs w:val="28"/>
        </w:rPr>
        <w:t>врача-эпилептолога</w:t>
      </w:r>
      <w:proofErr w:type="spellEnd"/>
      <w:r>
        <w:rPr>
          <w:sz w:val="28"/>
          <w:szCs w:val="28"/>
        </w:rPr>
        <w:t xml:space="preserve"> (по показаниям). При необходимости запрашивается производственная характеристика. При подозрении на психическое заболевание, при необходимости,  с целью уточнения диагноза и степени выраженности психических расстройств работник может быть направлен на стационарное обследование в психиатрическую больницу с его согласия (в случае отсутствия показаний для недобровольной госпитализации). В случае отказа от обследования направляется письменное извещение работодателю о невозможности вынесения заключения о наличии или отсутствии медицинских психиатрических </w:t>
      </w:r>
      <w:r>
        <w:rPr>
          <w:sz w:val="28"/>
          <w:szCs w:val="28"/>
        </w:rPr>
        <w:lastRenderedPageBreak/>
        <w:t>противопоказаний к выполнению работы и необходимости стационарного обследования в ГУЗ «ТОКПБ №1 им. Н.П.Каменева».</w:t>
      </w:r>
    </w:p>
    <w:p w:rsidR="00066ADE" w:rsidRDefault="00066ADE" w:rsidP="00066AD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Врачебная комиссия принимает соответствующее решение в течение 10 дней после получения дополнительных сведений.</w:t>
      </w:r>
    </w:p>
    <w:p w:rsidR="00066ADE" w:rsidRDefault="00066ADE" w:rsidP="00066AD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066ADE" w:rsidRDefault="00066ADE" w:rsidP="00066AD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066ADE" w:rsidRDefault="00066ADE" w:rsidP="00066AD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постановлению Правительства РФ № 695 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 Мы решаем этот вопрос индивидуально, либо выдаем справки на руки, либо централизованно передаем в организацию. Так же предоставляем списки, прошедших освидетельствование, со сведениями о работниках с отсутствием медицинских психиатрических противопоказаний к работе, указываем работников, у которых выявлены медицинские психиатрические противопоказания, и работников, не завершивших обследование. </w:t>
      </w:r>
    </w:p>
    <w:p w:rsidR="00066ADE" w:rsidRDefault="00066ADE" w:rsidP="00066ADE">
      <w:pPr>
        <w:pStyle w:val="a3"/>
        <w:ind w:left="1068"/>
        <w:jc w:val="both"/>
        <w:rPr>
          <w:sz w:val="28"/>
          <w:szCs w:val="28"/>
        </w:rPr>
      </w:pPr>
    </w:p>
    <w:p w:rsidR="002026FE" w:rsidRPr="002026FE" w:rsidRDefault="002026FE" w:rsidP="002026FE">
      <w:pPr>
        <w:pStyle w:val="a3"/>
        <w:ind w:left="0" w:firstLine="1068"/>
        <w:jc w:val="both"/>
        <w:rPr>
          <w:rFonts w:cstheme="minorHAnsi"/>
          <w:sz w:val="28"/>
          <w:szCs w:val="28"/>
        </w:rPr>
      </w:pPr>
      <w:r w:rsidRPr="002026FE">
        <w:rPr>
          <w:rFonts w:cstheme="minorHAnsi"/>
          <w:sz w:val="28"/>
          <w:szCs w:val="28"/>
        </w:rPr>
        <w:t>Мощность кабинета ЭЭГ (электроэнцефалография) исследований не рассчитана на выполнение групповых заявок от организаций, в связи с этим обеспечивает проведение исследований гражданам, обратившимся в диспансер в индивидуальном порядке.</w:t>
      </w:r>
    </w:p>
    <w:p w:rsidR="002026FE" w:rsidRDefault="002026FE" w:rsidP="00066ADE">
      <w:pPr>
        <w:pStyle w:val="a3"/>
        <w:ind w:left="1068"/>
        <w:jc w:val="both"/>
        <w:rPr>
          <w:sz w:val="28"/>
          <w:szCs w:val="28"/>
        </w:rPr>
      </w:pPr>
    </w:p>
    <w:p w:rsidR="00066ADE" w:rsidRDefault="00066ADE" w:rsidP="00066ADE">
      <w:pPr>
        <w:pStyle w:val="a3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ГУЗ «ТОКПБ №1 им. Н.П.Каменева» готова к сотрудничеству, ответим на любые вопросы по проведению психиатрического освидетельствования. Контактный телефон: 8-487-2-70-29-61.</w:t>
      </w:r>
    </w:p>
    <w:p w:rsidR="00066ADE" w:rsidRDefault="00066ADE" w:rsidP="00066ADE">
      <w:pPr>
        <w:pStyle w:val="a3"/>
        <w:ind w:left="1068"/>
        <w:jc w:val="both"/>
        <w:rPr>
          <w:sz w:val="28"/>
          <w:szCs w:val="28"/>
        </w:rPr>
      </w:pPr>
    </w:p>
    <w:p w:rsidR="00066ADE" w:rsidRDefault="00066ADE" w:rsidP="00066ADE">
      <w:pPr>
        <w:pStyle w:val="a3"/>
        <w:ind w:left="1068"/>
        <w:jc w:val="both"/>
        <w:rPr>
          <w:sz w:val="28"/>
          <w:szCs w:val="28"/>
        </w:rPr>
      </w:pPr>
    </w:p>
    <w:p w:rsidR="00066ADE" w:rsidRDefault="00066ADE" w:rsidP="00066ADE">
      <w:pPr>
        <w:pStyle w:val="a3"/>
        <w:ind w:left="1068"/>
        <w:jc w:val="both"/>
        <w:rPr>
          <w:sz w:val="28"/>
          <w:szCs w:val="28"/>
        </w:rPr>
      </w:pPr>
    </w:p>
    <w:p w:rsidR="00066ADE" w:rsidRDefault="00066ADE" w:rsidP="00066AD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главного врача </w:t>
      </w:r>
    </w:p>
    <w:p w:rsidR="00FB5246" w:rsidRDefault="00066ADE" w:rsidP="003105F2">
      <w:pPr>
        <w:pStyle w:val="a3"/>
        <w:tabs>
          <w:tab w:val="right" w:pos="9072"/>
        </w:tabs>
        <w:ind w:left="0"/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амбулаторн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поликлинической работе: </w:t>
      </w:r>
      <w:r>
        <w:rPr>
          <w:sz w:val="28"/>
          <w:szCs w:val="28"/>
        </w:rPr>
        <w:tab/>
      </w:r>
      <w:r w:rsidR="003105F2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Сидорова Анна Геннадиевна.</w:t>
      </w:r>
    </w:p>
    <w:sectPr w:rsidR="00FB5246" w:rsidSect="00FB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29AF"/>
    <w:multiLevelType w:val="hybridMultilevel"/>
    <w:tmpl w:val="1A34B2D0"/>
    <w:lvl w:ilvl="0" w:tplc="C192A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6ADE"/>
    <w:rsid w:val="00066ADE"/>
    <w:rsid w:val="001C2697"/>
    <w:rsid w:val="002026FE"/>
    <w:rsid w:val="00204911"/>
    <w:rsid w:val="003105F2"/>
    <w:rsid w:val="00320B1E"/>
    <w:rsid w:val="00436403"/>
    <w:rsid w:val="00572825"/>
    <w:rsid w:val="005C3EF7"/>
    <w:rsid w:val="005F48AC"/>
    <w:rsid w:val="00A24DE0"/>
    <w:rsid w:val="00A67F3D"/>
    <w:rsid w:val="00C65E58"/>
    <w:rsid w:val="00D71C9E"/>
    <w:rsid w:val="00ED4959"/>
    <w:rsid w:val="00FB5246"/>
    <w:rsid w:val="00FE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DE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2016-08-22T05:14:00Z</dcterms:created>
  <dcterms:modified xsi:type="dcterms:W3CDTF">2016-08-22T05:37:00Z</dcterms:modified>
</cp:coreProperties>
</file>